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F3" w:rsidRPr="00311EF3" w:rsidRDefault="00311EF3" w:rsidP="00311EF3">
      <w:pPr>
        <w:suppressAutoHyphens w:val="0"/>
        <w:spacing w:before="0" w:after="120" w:line="600" w:lineRule="exact"/>
        <w:rPr>
          <w:rFonts w:ascii="Arial Unicode MS" w:eastAsia="Arial Unicode MS" w:hAnsi="Arial Unicode MS" w:cs="Arial Unicode MS"/>
          <w:b/>
          <w:color w:val="781E65"/>
          <w:sz w:val="48"/>
          <w:szCs w:val="48"/>
          <w:lang w:val="vi-VN"/>
        </w:rPr>
      </w:pPr>
      <w:r w:rsidRPr="00311EF3">
        <w:rPr>
          <w:rFonts w:ascii="Arial Unicode MS" w:eastAsia="Arial Unicode MS" w:hAnsi="Arial Unicode MS" w:cs="Arial Unicode MS"/>
          <w:b/>
          <w:color w:val="781E65"/>
          <w:sz w:val="48"/>
          <w:szCs w:val="48"/>
          <w:lang w:val="vi-VN"/>
        </w:rPr>
        <w:t xml:space="preserve">THÔNG TIN TÓM TẮT </w:t>
      </w:r>
      <w:r w:rsidRPr="00311EF3">
        <w:rPr>
          <w:rFonts w:ascii="Arial Unicode MS" w:eastAsia="Arial Unicode MS" w:hAnsi="Arial Unicode MS" w:cs="Arial Unicode MS"/>
          <w:b/>
          <w:color w:val="781E65"/>
          <w:sz w:val="48"/>
          <w:szCs w:val="48"/>
          <w:lang w:val="vi-VN"/>
        </w:rPr>
        <w:br/>
      </w:r>
      <w:r w:rsidRPr="00311EF3">
        <w:rPr>
          <w:rFonts w:ascii="Arial Unicode MS" w:eastAsia="Arial Unicode MS" w:hAnsi="Arial Unicode MS" w:cs="Arial Unicode MS"/>
          <w:b/>
          <w:caps/>
          <w:color w:val="781E65"/>
          <w:sz w:val="48"/>
          <w:szCs w:val="48"/>
          <w:lang w:val="vi-VN"/>
        </w:rPr>
        <w:t xml:space="preserve">BẠN CÓ PHẢI LÀ NGƯỜI SỬ DỤNG LAO ĐỘNG ĐANG MUỐN TUYỂN </w:t>
      </w:r>
      <w:bookmarkStart w:id="0" w:name="_GoBack"/>
      <w:bookmarkEnd w:id="0"/>
      <w:r w:rsidRPr="00311EF3">
        <w:rPr>
          <w:rFonts w:ascii="Arial Unicode MS" w:eastAsia="Arial Unicode MS" w:hAnsi="Arial Unicode MS" w:cs="Arial Unicode MS"/>
          <w:b/>
          <w:caps/>
          <w:color w:val="781E65"/>
          <w:sz w:val="48"/>
          <w:szCs w:val="48"/>
          <w:lang w:val="vi-VN"/>
        </w:rPr>
        <w:t xml:space="preserve">THANH NIÊN LÀM VIỆC? </w:t>
      </w:r>
    </w:p>
    <w:p w:rsidR="00311EF3" w:rsidRPr="00311EF3" w:rsidRDefault="00311EF3" w:rsidP="00311EF3">
      <w:pPr>
        <w:suppressAutoHyphens w:val="0"/>
        <w:autoSpaceDE w:val="0"/>
        <w:autoSpaceDN w:val="0"/>
        <w:adjustRightInd w:val="0"/>
        <w:spacing w:before="0" w:after="120" w:line="276" w:lineRule="auto"/>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color w:val="781E65"/>
          <w:sz w:val="20"/>
          <w:szCs w:val="20"/>
          <w:lang w:val="vi-VN"/>
        </w:rPr>
        <w:t>Nhân viên thích hợp cho doanh nghiệp của bạn có thể là một thanh niên bị khuyết tật. Có những dịch vụ miễn phí của chính phủ Úc có thể giúp bạn tìm và giữ lại một nhân viên trẻ bị khuyết tật.</w:t>
      </w:r>
    </w:p>
    <w:p w:rsidR="00311EF3" w:rsidRPr="00311EF3" w:rsidRDefault="00311EF3" w:rsidP="00311EF3">
      <w:pPr>
        <w:suppressAutoHyphens w:val="0"/>
        <w:autoSpaceDE w:val="0"/>
        <w:autoSpaceDN w:val="0"/>
        <w:adjustRightInd w:val="0"/>
        <w:spacing w:before="0" w:after="120" w:line="276" w:lineRule="auto"/>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b/>
          <w:color w:val="781E65"/>
          <w:sz w:val="20"/>
          <w:szCs w:val="20"/>
          <w:lang w:val="vi-VN"/>
        </w:rPr>
        <w:t>Dịch Vụ Tuyển Người Khuyết Tật (DES)</w:t>
      </w:r>
      <w:r w:rsidRPr="00311EF3">
        <w:rPr>
          <w:rFonts w:ascii="Arial Unicode MS" w:eastAsia="Arial Unicode MS" w:hAnsi="Arial Unicode MS" w:cs="Arial Unicode MS"/>
          <w:color w:val="781E65"/>
          <w:sz w:val="20"/>
          <w:szCs w:val="20"/>
          <w:lang w:val="vi-VN"/>
        </w:rPr>
        <w:t xml:space="preserve"> có thể cung cấp cho bạn một loạt các dịch vụ miễn phí, bao gồm giúp đỡ để sử dụng và giữ chân nhân viên trẻ bị khuyết tật. Họ là những nhà cung cấp dịch vụ việc làm cho chính phủ, họ được thuê để hỗ trợ và giúp đỡ những người đủ điều kiện được công nhận là người khuyết tật, chấn thương hoặc sức khoẻ kém để tìm và giữ việc làm.</w:t>
      </w:r>
    </w:p>
    <w:p w:rsidR="00311EF3" w:rsidRPr="00311EF3" w:rsidRDefault="00311EF3" w:rsidP="00311EF3">
      <w:pPr>
        <w:suppressAutoHyphens w:val="0"/>
        <w:autoSpaceDE w:val="0"/>
        <w:autoSpaceDN w:val="0"/>
        <w:adjustRightInd w:val="0"/>
        <w:spacing w:before="0" w:after="120" w:line="276" w:lineRule="auto"/>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b/>
          <w:color w:val="781E65"/>
          <w:sz w:val="20"/>
          <w:szCs w:val="20"/>
          <w:lang w:val="vi-VN"/>
        </w:rPr>
        <w:t>Chương trình Phát triển Cộng đồng (CDP)</w:t>
      </w:r>
      <w:r w:rsidRPr="00311EF3">
        <w:rPr>
          <w:rFonts w:ascii="Arial Unicode MS" w:eastAsia="Arial Unicode MS" w:hAnsi="Arial Unicode MS" w:cs="Arial Unicode MS"/>
          <w:color w:val="781E65"/>
          <w:sz w:val="20"/>
          <w:szCs w:val="20"/>
          <w:lang w:val="vi-VN"/>
        </w:rPr>
        <w:t xml:space="preserve"> có thể hỗ trợ bạn trong việc tìm kiếm nhân viên thích hợp nếu bạn sống ở một vùng xa xôi của Úc và đang muốn tuyển một nhân viên trẻ bị khuyết tật.</w:t>
      </w:r>
    </w:p>
    <w:p w:rsidR="00311EF3" w:rsidRPr="00311EF3" w:rsidRDefault="00311EF3" w:rsidP="00311EF3">
      <w:pPr>
        <w:suppressAutoHyphens w:val="0"/>
        <w:autoSpaceDE w:val="0"/>
        <w:autoSpaceDN w:val="0"/>
        <w:adjustRightInd w:val="0"/>
        <w:spacing w:before="0" w:after="120" w:line="276" w:lineRule="auto"/>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b/>
          <w:color w:val="781E65"/>
          <w:sz w:val="20"/>
          <w:szCs w:val="20"/>
          <w:lang w:val="vi-VN"/>
        </w:rPr>
        <w:t>Chương trình Học Nghề và Thực Tập</w:t>
      </w:r>
      <w:r w:rsidRPr="00311EF3">
        <w:rPr>
          <w:rFonts w:ascii="Arial Unicode MS" w:eastAsia="Arial Unicode MS" w:hAnsi="Arial Unicode MS" w:cs="Arial Unicode MS"/>
          <w:color w:val="781E65"/>
          <w:sz w:val="20"/>
          <w:szCs w:val="20"/>
          <w:lang w:val="vi-VN"/>
        </w:rPr>
        <w:t xml:space="preserve">  có thể là một biện pháp tốt để thu hút, đào tạo và giữ chân nhân viên để đáp ứng các nhu cầu cụ thể của doanh nghiệp và ngành kinh doanh của bạn.</w:t>
      </w:r>
    </w:p>
    <w:p w:rsidR="00311EF3" w:rsidRPr="00311EF3" w:rsidRDefault="00311EF3" w:rsidP="00311EF3">
      <w:pPr>
        <w:numPr>
          <w:ilvl w:val="0"/>
          <w:numId w:val="12"/>
        </w:numPr>
        <w:suppressAutoHyphens w:val="0"/>
        <w:autoSpaceDE w:val="0"/>
        <w:autoSpaceDN w:val="0"/>
        <w:adjustRightInd w:val="0"/>
        <w:spacing w:before="0" w:after="120" w:line="276" w:lineRule="auto"/>
        <w:contextualSpacing/>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b/>
          <w:color w:val="781E65"/>
          <w:sz w:val="20"/>
          <w:szCs w:val="20"/>
          <w:lang w:val="vi-VN"/>
        </w:rPr>
        <w:t>Chương Trình Học Nghề Úc</w:t>
      </w:r>
      <w:r w:rsidRPr="00311EF3">
        <w:rPr>
          <w:rFonts w:ascii="Arial Unicode MS" w:eastAsia="Arial Unicode MS" w:hAnsi="Arial Unicode MS" w:cs="Arial Unicode MS"/>
          <w:color w:val="781E65"/>
          <w:sz w:val="20"/>
          <w:szCs w:val="20"/>
          <w:lang w:val="vi-VN"/>
        </w:rPr>
        <w:t xml:space="preserve"> được thiết kế linh hoạt để đáp ứng nhu cầu của bạn và các nhân viên.</w:t>
      </w:r>
    </w:p>
    <w:p w:rsidR="00311EF3" w:rsidRPr="00311EF3" w:rsidRDefault="00311EF3" w:rsidP="00311EF3">
      <w:pPr>
        <w:numPr>
          <w:ilvl w:val="0"/>
          <w:numId w:val="12"/>
        </w:numPr>
        <w:suppressAutoHyphens w:val="0"/>
        <w:autoSpaceDE w:val="0"/>
        <w:autoSpaceDN w:val="0"/>
        <w:adjustRightInd w:val="0"/>
        <w:spacing w:before="0" w:after="120" w:line="276" w:lineRule="auto"/>
        <w:contextualSpacing/>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b/>
          <w:color w:val="781E65"/>
          <w:sz w:val="20"/>
          <w:szCs w:val="20"/>
          <w:lang w:val="vi-VN"/>
        </w:rPr>
        <w:t>Chương Trình Hỗ Trợ Lương Học Nghề Cho Người Tàn Tật Úc (DAAWS)</w:t>
      </w:r>
      <w:r w:rsidRPr="00311EF3">
        <w:rPr>
          <w:rFonts w:ascii="Arial Unicode MS" w:eastAsia="Arial Unicode MS" w:hAnsi="Arial Unicode MS" w:cs="Arial Unicode MS"/>
          <w:color w:val="781E65"/>
          <w:sz w:val="20"/>
          <w:szCs w:val="20"/>
          <w:lang w:val="vi-VN"/>
        </w:rPr>
        <w:t xml:space="preserve"> là chương trình chi trả  lương có thể giúp bạn đảm bảo học viên khuyết tật học nghề có thể tham gia đầy đủ chương trình học nghề. DAAWS cũng có sẵn dành cho bạn nếu người học nghề theo chương trình học nghề Úc bị khuyết tật trong quá trình học nghề hay thực tập của họ.</w:t>
      </w:r>
    </w:p>
    <w:p w:rsidR="00311EF3" w:rsidRPr="00311EF3" w:rsidRDefault="00311EF3" w:rsidP="00311EF3">
      <w:pPr>
        <w:suppressAutoHyphens w:val="0"/>
        <w:autoSpaceDE w:val="0"/>
        <w:autoSpaceDN w:val="0"/>
        <w:adjustRightInd w:val="0"/>
        <w:spacing w:before="0" w:after="120" w:line="276" w:lineRule="auto"/>
        <w:jc w:val="both"/>
        <w:rPr>
          <w:rFonts w:ascii="Arial Unicode MS" w:eastAsia="Arial Unicode MS" w:hAnsi="Arial Unicode MS" w:cs="Arial Unicode MS"/>
          <w:color w:val="781E65"/>
          <w:sz w:val="20"/>
          <w:szCs w:val="20"/>
          <w:lang w:val="vi-VN"/>
        </w:rPr>
      </w:pPr>
      <w:r w:rsidRPr="00311EF3">
        <w:rPr>
          <w:rFonts w:ascii="Arial Unicode MS" w:eastAsia="Arial Unicode MS" w:hAnsi="Arial Unicode MS" w:cs="Arial Unicode MS"/>
          <w:color w:val="781E65"/>
          <w:sz w:val="20"/>
          <w:szCs w:val="20"/>
          <w:lang w:val="vi-VN"/>
        </w:rPr>
        <w:t>Nếu bạn muốn biết thêm thông tin về bất kỳ dịch vụ nào trong số các dịch vụ nêu trên, bạn có thể truy cập vào trang JobAccess tại địa chỉ www.jobaccess.gov.au hoặc gọi điện thoại cho nhân viên tư vấn của JobAccess tại số  1800 464 800 – sẽ tính phí cuộc gọi nếu bạn gọi bằng điện thoại di động.</w:t>
      </w:r>
    </w:p>
    <w:p w:rsidR="008A730F" w:rsidRPr="00311EF3" w:rsidRDefault="008A730F" w:rsidP="00311EF3">
      <w:pPr>
        <w:rPr>
          <w:color w:val="781E65"/>
        </w:rPr>
      </w:pPr>
    </w:p>
    <w:sectPr w:rsidR="008A730F" w:rsidRPr="00311EF3"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E3" w:rsidRDefault="00A000E3" w:rsidP="00EF4574">
      <w:pPr>
        <w:spacing w:before="0" w:after="0" w:line="240" w:lineRule="auto"/>
      </w:pPr>
      <w:r>
        <w:separator/>
      </w:r>
    </w:p>
  </w:endnote>
  <w:endnote w:type="continuationSeparator" w:id="0">
    <w:p w:rsidR="00A000E3" w:rsidRDefault="00A000E3"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A000E3">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BF2285">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4A36EC">
      <w:rPr>
        <w:sz w:val="28"/>
        <w:szCs w:val="28"/>
      </w:rPr>
      <w:t>.</w:t>
    </w:r>
  </w:p>
  <w:p w:rsidR="003959FC" w:rsidRPr="00E069A9" w:rsidRDefault="003959FC" w:rsidP="00D93AC4">
    <w:pPr>
      <w:pStyle w:val="Heading1"/>
      <w:tabs>
        <w:tab w:val="right" w:pos="5879"/>
      </w:tabs>
      <w:spacing w:before="240"/>
      <w:ind w:left="3360"/>
      <w:rPr>
        <w:color w:val="781E65"/>
      </w:rPr>
    </w:pPr>
    <w:r w:rsidRPr="00E069A9">
      <w:rPr>
        <w:color w:val="781E65"/>
      </w:rPr>
      <w:t>1800 464 800</w:t>
    </w:r>
    <w:r w:rsidRPr="00E069A9">
      <w:rPr>
        <w:color w:val="781E65"/>
      </w:rPr>
      <w:tab/>
    </w:r>
    <w:r w:rsidRPr="00E069A9">
      <w:rPr>
        <w:color w:val="781E65"/>
      </w:rPr>
      <w:tab/>
      <w:t>www.jobaccess.gov.au</w:t>
    </w:r>
  </w:p>
  <w:p w:rsidR="003959FC" w:rsidRPr="00E069A9" w:rsidRDefault="00F44C22" w:rsidP="00311EF3">
    <w:pPr>
      <w:spacing w:before="360"/>
      <w:ind w:left="84"/>
      <w:rPr>
        <w:rStyle w:val="Emphasis"/>
        <w:color w:val="781E65"/>
      </w:rPr>
    </w:pPr>
    <w:r w:rsidRPr="00311EF3">
      <w:rPr>
        <w:rStyle w:val="Emphasis"/>
        <w:color w:val="781E65"/>
        <w:sz w:val="22"/>
        <w:szCs w:val="21"/>
      </w:rPr>
      <w:t>Are you an employer who wants to employ a young person?</w:t>
    </w:r>
    <w:r w:rsidR="004A36EC" w:rsidRPr="00311EF3">
      <w:rPr>
        <w:rStyle w:val="Emphasis"/>
        <w:color w:val="781E65"/>
        <w:sz w:val="22"/>
        <w:szCs w:val="21"/>
      </w:rPr>
      <w:t xml:space="preserve"> V.1.0 </w:t>
    </w:r>
    <w:r w:rsidR="00311EF3">
      <w:rPr>
        <w:rStyle w:val="Emphasis"/>
        <w:b/>
        <w:bCs/>
        <w:i w:val="0"/>
        <w:iCs w:val="0"/>
        <w:color w:val="781E65"/>
      </w:rPr>
      <w:t xml:space="preserve">    </w:t>
    </w:r>
    <w:r w:rsidR="004A36EC" w:rsidRPr="00311EF3">
      <w:rPr>
        <w:rStyle w:val="Emphasis"/>
        <w:b/>
        <w:bCs/>
        <w:i w:val="0"/>
        <w:iCs w:val="0"/>
        <w:color w:val="781E65"/>
      </w:rPr>
      <w:t xml:space="preserve"> </w:t>
    </w:r>
    <w:r w:rsidR="00BF2285" w:rsidRPr="00E069A9">
      <w:rPr>
        <w:rStyle w:val="Emphasis"/>
        <w:b/>
        <w:bCs/>
        <w:i w:val="0"/>
        <w:iCs w:val="0"/>
        <w:color w:val="781E65"/>
      </w:rPr>
      <w:t>18</w:t>
    </w:r>
    <w:r w:rsidRPr="00E069A9">
      <w:rPr>
        <w:rStyle w:val="Emphasis"/>
        <w:b/>
        <w:bCs/>
        <w:i w:val="0"/>
        <w:iCs w:val="0"/>
        <w:color w:val="781E65"/>
      </w:rPr>
      <w:t>93</w:t>
    </w:r>
    <w:r w:rsidR="00DA1C4A" w:rsidRPr="00E069A9">
      <w:rPr>
        <w:rStyle w:val="Emphasis"/>
        <w:b/>
        <w:bCs/>
        <w:i w:val="0"/>
        <w:iCs w:val="0"/>
        <w:color w:val="781E65"/>
      </w:rPr>
      <w:t>.06.16</w:t>
    </w:r>
    <w:r w:rsidR="00311EF3">
      <w:rPr>
        <w:rStyle w:val="Emphasis"/>
        <w:b/>
        <w:bCs/>
        <w:i w:val="0"/>
        <w:iCs w:val="0"/>
        <w:color w:val="781E65"/>
      </w:rPr>
      <w:t>S</w:t>
    </w:r>
    <w:r w:rsidR="004A36EC" w:rsidRPr="00E069A9">
      <w:rPr>
        <w:rStyle w:val="Emphasis"/>
        <w:b/>
        <w:bCs/>
        <w:i w:val="0"/>
        <w:iCs w:val="0"/>
        <w:color w:val="781E65"/>
      </w:rPr>
      <w:t xml:space="preserve"> - </w:t>
    </w:r>
    <w:r w:rsidR="00311EF3">
      <w:rPr>
        <w:rStyle w:val="Emphasis"/>
        <w:b/>
        <w:bCs/>
        <w:i w:val="0"/>
        <w:iCs w:val="0"/>
        <w:color w:val="781E65"/>
      </w:rPr>
      <w:t>VIETNAMESE</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E3" w:rsidRDefault="00A000E3" w:rsidP="00EF4574">
      <w:pPr>
        <w:spacing w:before="0" w:after="0" w:line="240" w:lineRule="auto"/>
      </w:pPr>
      <w:r>
        <w:separator/>
      </w:r>
    </w:p>
  </w:footnote>
  <w:footnote w:type="continuationSeparator" w:id="0">
    <w:p w:rsidR="00A000E3" w:rsidRDefault="00A000E3"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A000E3">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3E6DD5"/>
    <w:multiLevelType w:val="hybridMultilevel"/>
    <w:tmpl w:val="7C4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7E861D21"/>
    <w:multiLevelType w:val="hybridMultilevel"/>
    <w:tmpl w:val="40B48D0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3183"/>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301144"/>
    <w:rsid w:val="00311EF3"/>
    <w:rsid w:val="00311F47"/>
    <w:rsid w:val="003148B7"/>
    <w:rsid w:val="003158C3"/>
    <w:rsid w:val="003274CD"/>
    <w:rsid w:val="00347ED4"/>
    <w:rsid w:val="0035119D"/>
    <w:rsid w:val="003809F7"/>
    <w:rsid w:val="003959FC"/>
    <w:rsid w:val="003A3376"/>
    <w:rsid w:val="003B3FA3"/>
    <w:rsid w:val="003B4F12"/>
    <w:rsid w:val="00423F31"/>
    <w:rsid w:val="0042695C"/>
    <w:rsid w:val="00431899"/>
    <w:rsid w:val="00486804"/>
    <w:rsid w:val="00486D22"/>
    <w:rsid w:val="004A02FD"/>
    <w:rsid w:val="004A36EC"/>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31E25"/>
    <w:rsid w:val="008407C0"/>
    <w:rsid w:val="00894A5F"/>
    <w:rsid w:val="008A730F"/>
    <w:rsid w:val="009545B5"/>
    <w:rsid w:val="009A4B7C"/>
    <w:rsid w:val="009B4D3B"/>
    <w:rsid w:val="009D45B3"/>
    <w:rsid w:val="009D7407"/>
    <w:rsid w:val="009E0866"/>
    <w:rsid w:val="009F3A35"/>
    <w:rsid w:val="00A000E3"/>
    <w:rsid w:val="00A24A62"/>
    <w:rsid w:val="00A31C9F"/>
    <w:rsid w:val="00A55104"/>
    <w:rsid w:val="00AC164A"/>
    <w:rsid w:val="00AF1058"/>
    <w:rsid w:val="00AF2050"/>
    <w:rsid w:val="00B23BA8"/>
    <w:rsid w:val="00B66B14"/>
    <w:rsid w:val="00B96DCB"/>
    <w:rsid w:val="00BB26C5"/>
    <w:rsid w:val="00BC3098"/>
    <w:rsid w:val="00BF2285"/>
    <w:rsid w:val="00BF4DE6"/>
    <w:rsid w:val="00C42CDE"/>
    <w:rsid w:val="00C67378"/>
    <w:rsid w:val="00CA37B1"/>
    <w:rsid w:val="00CB1959"/>
    <w:rsid w:val="00CD5CE5"/>
    <w:rsid w:val="00D0296C"/>
    <w:rsid w:val="00D93AC4"/>
    <w:rsid w:val="00D948FE"/>
    <w:rsid w:val="00DA1C4A"/>
    <w:rsid w:val="00DB62EE"/>
    <w:rsid w:val="00E069A9"/>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684E"/>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C0B4492C-5D32-46FD-9044-90482A1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9EA4-66D2-44BC-A373-471756B9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2016-07-15T11:04:00Z</dcterms:created>
  <dcterms:modified xsi:type="dcterms:W3CDTF">2016-07-22T06:29:00Z</dcterms:modified>
</cp:coreProperties>
</file>