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0245" w14:textId="77777777" w:rsidR="00B108C7" w:rsidRPr="00C900D3" w:rsidRDefault="00B108C7" w:rsidP="00B108C7">
      <w:pPr>
        <w:pStyle w:val="Default"/>
        <w:rPr>
          <w:bCs/>
          <w:noProof/>
          <w:color w:val="781E65"/>
          <w:sz w:val="40"/>
          <w:szCs w:val="40"/>
          <w:lang w:bidi="ta-IN"/>
        </w:rPr>
      </w:pPr>
      <w:r w:rsidRPr="00C900D3">
        <w:rPr>
          <w:rFonts w:cs="Arial Unicode MS"/>
          <w:bCs/>
          <w:noProof/>
          <w:color w:val="781E65"/>
          <w:sz w:val="40"/>
          <w:szCs w:val="40"/>
          <w:cs/>
          <w:lang w:bidi="ta-IN"/>
        </w:rPr>
        <w:t>தகவல் ஏடு</w:t>
      </w:r>
    </w:p>
    <w:p w14:paraId="5358DC12" w14:textId="77777777" w:rsidR="00056379" w:rsidRPr="00C900D3" w:rsidRDefault="00B108C7" w:rsidP="00B108C7">
      <w:pPr>
        <w:pStyle w:val="Default"/>
        <w:rPr>
          <w:bCs/>
          <w:noProof/>
          <w:color w:val="781E65"/>
          <w:sz w:val="16"/>
          <w:szCs w:val="16"/>
          <w:lang w:bidi="ta-IN"/>
        </w:rPr>
      </w:pPr>
      <w:r w:rsidRPr="00C900D3">
        <w:rPr>
          <w:rFonts w:cs="Arial Unicode MS"/>
          <w:bCs/>
          <w:noProof/>
          <w:color w:val="781E65"/>
          <w:sz w:val="40"/>
          <w:szCs w:val="40"/>
          <w:cs/>
          <w:lang w:bidi="ta-IN"/>
        </w:rPr>
        <w:t>உடலியலாமை உள்ளவர்களை வேலையில் அமர்த்துதல்</w:t>
      </w:r>
    </w:p>
    <w:p w14:paraId="12FF7190" w14:textId="77777777" w:rsidR="004D147B" w:rsidRPr="00B108C7" w:rsidRDefault="00B108C7" w:rsidP="00B108C7">
      <w:pPr>
        <w:spacing w:line="240" w:lineRule="auto"/>
        <w:rPr>
          <w:rFonts w:ascii="Tharmini" w:hAnsi="Tharmini" w:cs="Tharmini"/>
          <w:noProof/>
          <w:color w:val="781E65"/>
          <w:sz w:val="21"/>
          <w:szCs w:val="21"/>
          <w:lang w:val="en-US"/>
        </w:rPr>
      </w:pP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உடலியலாமை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உள்ள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ஒருவரை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வேலையில்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அமர்த்துவதால்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உங்களுக்குக்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கிடைக்கும்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வர்த்தகப்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பலன்கள்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உள்ளன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–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காலியாக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உள்ள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பணியிடம்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ஒன்று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நிரப்பப்படுவது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மட்டுமல்லாமல்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அதற்கு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அப்பாற்பட்ட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பலன்களும்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உள்ளன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.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இந்த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ஆதாயங்களுக்கு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அவுஸ்திரேலிய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மற்றும்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சர்வதேச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ஆய்வுகள்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ஆதாரச்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சான்றுகளாக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உள்ளன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.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உடலியலாமை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உள்ள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 </w:t>
      </w:r>
      <w:r w:rsidRPr="00B108C7">
        <w:rPr>
          <w:rFonts w:ascii="Tharmini" w:hAnsi="Tharmini" w:cs="Arial Unicode MS" w:hint="cs"/>
          <w:noProof/>
          <w:color w:val="781E65"/>
          <w:sz w:val="21"/>
          <w:szCs w:val="21"/>
          <w:cs/>
          <w:lang w:val="en-US" w:bidi="ta-IN"/>
        </w:rPr>
        <w:t>பணியாட்களானவர்கள்</w:t>
      </w:r>
      <w:r w:rsidRPr="00B108C7">
        <w:rPr>
          <w:rFonts w:ascii="Tharmini" w:hAnsi="Tharmini" w:cs="Arial Unicode MS"/>
          <w:noProof/>
          <w:color w:val="781E65"/>
          <w:sz w:val="21"/>
          <w:szCs w:val="21"/>
          <w:cs/>
          <w:lang w:val="en-US" w:bidi="ta-IN"/>
        </w:rPr>
        <w:t xml:space="preserve">: </w:t>
      </w:r>
      <w:r w:rsidR="004D147B" w:rsidRPr="00527DCC">
        <w:rPr>
          <w:noProof/>
          <w:color w:val="781E65"/>
          <w:sz w:val="21"/>
          <w:szCs w:val="21"/>
          <w:lang w:bidi="ta-IN"/>
        </w:rPr>
        <w:t xml:space="preserve"> </w:t>
      </w:r>
    </w:p>
    <w:p w14:paraId="6CB45EAD" w14:textId="77777777" w:rsidR="00056379" w:rsidRPr="00527DCC" w:rsidRDefault="00056379" w:rsidP="00B108C7">
      <w:pPr>
        <w:pStyle w:val="Default"/>
        <w:rPr>
          <w:noProof/>
          <w:color w:val="781E65"/>
          <w:sz w:val="10"/>
          <w:szCs w:val="10"/>
          <w:lang w:bidi="ta-IN"/>
        </w:rPr>
      </w:pPr>
    </w:p>
    <w:p w14:paraId="5EA109FB" w14:textId="77777777" w:rsidR="004D147B" w:rsidRPr="00527DCC" w:rsidRDefault="00B108C7" w:rsidP="00B108C7">
      <w:pPr>
        <w:pStyle w:val="Default"/>
        <w:numPr>
          <w:ilvl w:val="0"/>
          <w:numId w:val="19"/>
        </w:numPr>
        <w:spacing w:after="15"/>
        <w:rPr>
          <w:noProof/>
          <w:color w:val="781E65"/>
          <w:sz w:val="21"/>
          <w:szCs w:val="21"/>
          <w:lang w:bidi="ta-IN"/>
        </w:rPr>
      </w:pP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நம்பகமானவர்கள்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-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உள்ளவர்கள்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குறைவான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விடுப்புகளையே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எடுப்பார்கள்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குறைவான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நோய்க்கால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விடுப்பையே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எடுப்பார்கள்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மேலும்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பணியாட்களைக்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காட்டிலும்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இவர்கள்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வேலையைத்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தக்க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வைத்துக்கொள்வது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அதிகம்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>.</w:t>
      </w:r>
    </w:p>
    <w:p w14:paraId="6308DB31" w14:textId="77777777" w:rsidR="004D147B" w:rsidRPr="00527DCC" w:rsidRDefault="00B108C7" w:rsidP="00B108C7">
      <w:pPr>
        <w:pStyle w:val="Default"/>
        <w:numPr>
          <w:ilvl w:val="0"/>
          <w:numId w:val="19"/>
        </w:numPr>
        <w:spacing w:after="15"/>
        <w:rPr>
          <w:noProof/>
          <w:color w:val="781E65"/>
          <w:sz w:val="21"/>
          <w:szCs w:val="21"/>
          <w:lang w:bidi="ta-IN"/>
        </w:rPr>
      </w:pP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அதிக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உற்பத்தித்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திறன்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கொண்டவர்கள்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-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தகுந்த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வேலை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ஒன்றில்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அமர்த்தப்பட்டதும்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உள்ளவர்கள்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பணியாட்களுக்குச்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சமமாகப்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பணியாற்றுவார்கள்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>.</w:t>
      </w:r>
      <w:r w:rsidR="004D147B" w:rsidRPr="00527DCC">
        <w:rPr>
          <w:noProof/>
          <w:color w:val="781E65"/>
          <w:sz w:val="21"/>
          <w:szCs w:val="21"/>
          <w:lang w:bidi="ta-IN"/>
        </w:rPr>
        <w:t xml:space="preserve"> </w:t>
      </w:r>
    </w:p>
    <w:p w14:paraId="65CDCE0D" w14:textId="77777777" w:rsidR="004D147B" w:rsidRPr="00527DCC" w:rsidRDefault="00B108C7" w:rsidP="00B108C7">
      <w:pPr>
        <w:pStyle w:val="Default"/>
        <w:numPr>
          <w:ilvl w:val="0"/>
          <w:numId w:val="19"/>
        </w:numPr>
        <w:spacing w:after="15"/>
        <w:rPr>
          <w:noProof/>
          <w:color w:val="781E65"/>
          <w:sz w:val="21"/>
          <w:szCs w:val="21"/>
          <w:lang w:bidi="ta-IN"/>
        </w:rPr>
      </w:pP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கட்டுபடி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ஆவார்கள்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: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இவர்களைத்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தெரிவு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செய்ய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ஆகும்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செலவு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இவர்களுக்கு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ஆகும்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காப்பீட்டுச்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செலவு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நட்டஈட்டுச்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செலவு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ஆகியன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அதி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குறைவு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பணியாட்களோடு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ஒப்பிடப்பட்டுப்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பார்க்கும்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போது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உள்ளவர்களால்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நேரிடும்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நட்டஈட்டு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நிகழ்வுகள்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பணியிட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விபத்துகள்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ஆகியன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குறைவு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>.</w:t>
      </w:r>
    </w:p>
    <w:p w14:paraId="2366AE1A" w14:textId="77777777" w:rsidR="004D147B" w:rsidRPr="00527DCC" w:rsidRDefault="00B108C7" w:rsidP="00B108C7">
      <w:pPr>
        <w:pStyle w:val="Default"/>
        <w:numPr>
          <w:ilvl w:val="0"/>
          <w:numId w:val="19"/>
        </w:numPr>
        <w:rPr>
          <w:noProof/>
          <w:color w:val="781E65"/>
          <w:sz w:val="21"/>
          <w:szCs w:val="21"/>
          <w:lang w:bidi="ta-IN"/>
        </w:rPr>
      </w:pP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வர்த்தகத்திற்கு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நல்லது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-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உள்ளவர்கள்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வாடிக்கையாளர்களோடு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வலுவான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தொடர்புறவுகளை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உருவாக்கிக்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கொள்வார்கள்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பரந்துபட்ட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தொழிலாளர்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படை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ஒன்றை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உருவாக்க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உதவுவதன்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மூலம்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பணியாளர்களது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மனவுறுதி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விசுவாசத்திற்கு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ஊக்கமளிப்பார்கள்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குறைவான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வருகைகள்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குறைவான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ஆளெடுப்பு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மறுபயிற்சிச்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செலவுகள்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ஆகியவற்றின்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காரணமாக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உங்களுக்கு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உண்மையான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சேமிப்புகள்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உள்ளவர்களைப்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பணியில்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அமர்த்துவதானது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நிறுவனத்தின்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ஒட்டுமொத்தப்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பன்முகத்தன்மைக்குப்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பங்களிப்பு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செய்கிறது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வேலை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கொடுப்பவரது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வர்த்தகச்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சின்னத்திற்கு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நேர்முகமான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ஆதாயங்களைக்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கொடுத்து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வர்த்தகத்தின்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ஊழியர்கள்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B108C7">
        <w:rPr>
          <w:noProof/>
          <w:color w:val="781E65"/>
          <w:sz w:val="21"/>
          <w:szCs w:val="21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அதன்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வாடிக்கையாளர்கள்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சமூகத்தினரிடையே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நிறுவனத்தின்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பெயரை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உயர்த்துகிறது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உள்ளவர்களை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ஆதரிக்கும்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நிறுவனமாக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நீங்கள்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இருப்பது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உங்களுடைய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வர்த்தகத்தை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முன்னெடுத்து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வைப்பதற்கான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நல்லதொரு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B108C7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வழியாகும்</w:t>
      </w:r>
      <w:r w:rsidRPr="00B108C7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="004D147B" w:rsidRPr="00527DCC">
        <w:rPr>
          <w:noProof/>
          <w:color w:val="781E65"/>
          <w:sz w:val="21"/>
          <w:szCs w:val="21"/>
          <w:lang w:bidi="ta-IN"/>
        </w:rPr>
        <w:t xml:space="preserve"> </w:t>
      </w:r>
    </w:p>
    <w:p w14:paraId="3531EC12" w14:textId="77777777" w:rsidR="004D147B" w:rsidRPr="00527DCC" w:rsidRDefault="004D147B" w:rsidP="00B108C7">
      <w:pPr>
        <w:pStyle w:val="Default"/>
        <w:rPr>
          <w:noProof/>
          <w:color w:val="781E65"/>
          <w:sz w:val="10"/>
          <w:szCs w:val="10"/>
          <w:lang w:bidi="ta-IN"/>
        </w:rPr>
      </w:pPr>
    </w:p>
    <w:p w14:paraId="573A3319" w14:textId="77777777" w:rsidR="00056379" w:rsidRPr="00527DCC" w:rsidRDefault="00955EB4" w:rsidP="00B108C7">
      <w:pPr>
        <w:pStyle w:val="Default"/>
        <w:rPr>
          <w:b/>
          <w:noProof/>
          <w:color w:val="781E65"/>
          <w:sz w:val="21"/>
          <w:szCs w:val="21"/>
          <w:lang w:bidi="ta-IN"/>
        </w:rPr>
      </w:pPr>
      <w:r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தகவல்</w:t>
      </w:r>
      <w:r w:rsidRPr="00955EB4">
        <w:rPr>
          <w:rFonts w:cs="Arial Unicode MS"/>
          <w:bCs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வெளிப்படுத்துகை</w:t>
      </w:r>
      <w:r w:rsidRPr="00955EB4">
        <w:rPr>
          <w:rFonts w:cs="Arial Unicode MS"/>
          <w:bCs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நிர்வாகம்</w:t>
      </w:r>
      <w:r w:rsidR="004D147B" w:rsidRPr="00527DCC">
        <w:rPr>
          <w:b/>
          <w:noProof/>
          <w:color w:val="781E65"/>
          <w:sz w:val="21"/>
          <w:szCs w:val="21"/>
          <w:lang w:bidi="ta-IN"/>
        </w:rPr>
        <w:t xml:space="preserve">; </w:t>
      </w:r>
    </w:p>
    <w:p w14:paraId="6EC727A3" w14:textId="77777777" w:rsidR="00955EB4" w:rsidRPr="00955EB4" w:rsidRDefault="00955EB4" w:rsidP="00955EB4">
      <w:pPr>
        <w:pStyle w:val="Default"/>
        <w:rPr>
          <w:noProof/>
          <w:color w:val="781E65"/>
          <w:sz w:val="21"/>
          <w:szCs w:val="21"/>
        </w:rPr>
      </w:pP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lastRenderedPageBreak/>
        <w:t>தமது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உடலியாமையைப்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பற்றி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உங்களுக்குத்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தெரிவிப்பதா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இல்லையா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எ</w:t>
      </w:r>
      <w:r w:rsidR="00D05B19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ன்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பதை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உங்களுடைய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பணியாளர்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தெரிவு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செய்யலாம்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அவர்களுடைய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உடலியலாமையின்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காரணமாக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வேலை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செய்வதற்கான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அவர்களது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திறன்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பாதிக்கபட்டாலொழிய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உடலியலாமையை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வெளிப்படுத்த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வேண்டிய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கடப்பாடு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அவர்களுக்கு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இல்லை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</w:p>
    <w:p w14:paraId="69488515" w14:textId="77777777" w:rsidR="00955EB4" w:rsidRPr="00955EB4" w:rsidRDefault="00955EB4" w:rsidP="00955EB4">
      <w:pPr>
        <w:pStyle w:val="Default"/>
        <w:rPr>
          <w:noProof/>
          <w:color w:val="781E65"/>
          <w:sz w:val="21"/>
          <w:szCs w:val="21"/>
        </w:rPr>
      </w:pPr>
    </w:p>
    <w:p w14:paraId="1E2673FC" w14:textId="77777777" w:rsidR="004D147B" w:rsidRPr="00527DCC" w:rsidRDefault="00955EB4" w:rsidP="00955EB4">
      <w:pPr>
        <w:pStyle w:val="Default"/>
        <w:rPr>
          <w:b/>
          <w:noProof/>
          <w:color w:val="781E65"/>
          <w:sz w:val="21"/>
          <w:szCs w:val="21"/>
          <w:lang w:bidi="ta-IN"/>
        </w:rPr>
      </w:pP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ஒருவரது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உடலியலாமையைப்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பற்றிய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தகவல்கள்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பெரும்பாலும்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அவரது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உணர்வார்ந்த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அந்தரங்கமான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விடயங்களோடு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சம்பந்தப்பட்டிருக்கும்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தமது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உடலியலாமையைப்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பற்றிப்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பணியாளர்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ஒருவர்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உங்களுக்குத்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தெரிவித்தால்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955EB4">
        <w:rPr>
          <w:noProof/>
          <w:color w:val="781E65"/>
          <w:sz w:val="21"/>
          <w:szCs w:val="21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வேலை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சம்பந்தப்பட்ட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அவர்களது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தேவைகளைப்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பூர்த்தி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செய்யும்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பொருட்டு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பயிற்சியளிப்பதற்கான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அல்லது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வேலை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சம்பந்தப்பட்ட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மாற்றியமைப்புகளைச்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செய்வதற்கான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சாத்தியக்கூறை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நீங்கள்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கருத்தில்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கொள்ள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வேண்டியது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அவசியம்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>.</w:t>
      </w:r>
      <w:r>
        <w:rPr>
          <w:rFonts w:cs="Arial Unicode MS"/>
          <w:noProof/>
          <w:color w:val="781E65"/>
          <w:sz w:val="21"/>
          <w:szCs w:val="21"/>
          <w:lang w:bidi="ta-IN"/>
        </w:rPr>
        <w:br/>
      </w:r>
      <w:r>
        <w:rPr>
          <w:rFonts w:cs="Arial Unicode MS"/>
          <w:noProof/>
          <w:color w:val="781E65"/>
          <w:sz w:val="21"/>
          <w:szCs w:val="21"/>
          <w:lang w:bidi="ta-IN"/>
        </w:rPr>
        <w:br/>
      </w:r>
      <w:r w:rsidR="00527DCC" w:rsidRPr="00527DCC">
        <w:rPr>
          <w:b/>
          <w:noProof/>
          <w:color w:val="781E65"/>
          <w:sz w:val="10"/>
          <w:szCs w:val="10"/>
          <w:lang w:bidi="ta-IN"/>
        </w:rPr>
        <w:br/>
      </w:r>
      <w:r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பணியிட</w:t>
      </w:r>
      <w:r w:rsidRPr="00955EB4">
        <w:rPr>
          <w:rFonts w:cs="Arial Unicode MS"/>
          <w:bCs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வளைந்துகொடுக்கும்</w:t>
      </w:r>
      <w:r w:rsidRPr="00955EB4">
        <w:rPr>
          <w:rFonts w:cs="Arial Unicode MS"/>
          <w:bCs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த</w:t>
      </w:r>
      <w:r w:rsidR="00D05B19"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ன்</w:t>
      </w:r>
      <w:r w:rsidRPr="00955EB4">
        <w:rPr>
          <w:rFonts w:cs="Arial Unicode MS" w:hint="cs"/>
          <w:bCs/>
          <w:noProof/>
          <w:color w:val="781E65"/>
          <w:sz w:val="21"/>
          <w:szCs w:val="21"/>
          <w:cs/>
          <w:lang w:bidi="ta-IN"/>
        </w:rPr>
        <w:t>மை</w:t>
      </w:r>
    </w:p>
    <w:p w14:paraId="443C5FF7" w14:textId="77777777" w:rsidR="00955EB4" w:rsidRPr="00955EB4" w:rsidRDefault="00955EB4" w:rsidP="00955EB4">
      <w:pPr>
        <w:pStyle w:val="Default"/>
        <w:rPr>
          <w:noProof/>
          <w:color w:val="781E65"/>
          <w:sz w:val="21"/>
          <w:szCs w:val="21"/>
        </w:rPr>
      </w:pP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பணியிட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ஏற்பாடுகளைச்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செய்வதில்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வளைந்துகொடுக்கும்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D05B19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</w:t>
      </w:r>
      <w:r w:rsidR="00D05B19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ன்</w:t>
      </w:r>
      <w:bookmarkStart w:id="0" w:name="_GoBack"/>
      <w:bookmarkEnd w:id="0"/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மையோடு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இருப்பது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955EB4">
        <w:rPr>
          <w:noProof/>
          <w:color w:val="781E65"/>
          <w:sz w:val="21"/>
          <w:szCs w:val="21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உள்ளவர்கள்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உட்பட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Pr="00955EB4">
        <w:rPr>
          <w:noProof/>
          <w:color w:val="781E65"/>
          <w:sz w:val="21"/>
          <w:szCs w:val="21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பணியாட்களை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ஈர்த்து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அவர்களைத்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தக்க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வைத்துக்கொள்ள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நிறுவனத்திற்கு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உதவக்கூடும்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. </w:t>
      </w:r>
    </w:p>
    <w:p w14:paraId="5B3A6344" w14:textId="77777777" w:rsidR="00056379" w:rsidRPr="00527DCC" w:rsidRDefault="00955EB4" w:rsidP="00955EB4">
      <w:pPr>
        <w:pStyle w:val="Default"/>
        <w:rPr>
          <w:rFonts w:ascii="Century Gothic" w:hAnsi="Century Gothic" w:cs="Century Gothic"/>
          <w:noProof/>
          <w:color w:val="781E65"/>
          <w:sz w:val="21"/>
          <w:szCs w:val="21"/>
          <w:lang w:bidi="ta-IN"/>
        </w:rPr>
      </w:pP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பணியட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மாற்றங்களைச்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வேண்டிய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அல்லது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உடலியாமை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பணியாளர்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ஒருவருக்காக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விசேட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உபகரணங்களை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வாங்க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வேண்டிய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தேவை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உங்களுக்கு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இருந்தால்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உங்களுக்கு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ஆகும்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செலவுகளை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‘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பணியிட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ஒத்தாசை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நிதி</w:t>
      </w:r>
      <w:r w:rsidRPr="00955EB4">
        <w:rPr>
          <w:rFonts w:cs="Arial Unicode MS" w:hint="eastAsia"/>
          <w:noProof/>
          <w:color w:val="781E65"/>
          <w:sz w:val="21"/>
          <w:szCs w:val="21"/>
          <w:cs/>
          <w:lang w:bidi="ta-IN"/>
        </w:rPr>
        <w:t>’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4D147B" w:rsidRPr="00527DCC">
        <w:rPr>
          <w:rFonts w:ascii="Century Gothic" w:hAnsi="Century Gothic" w:cs="Century Gothic"/>
          <w:noProof/>
          <w:color w:val="781E65"/>
          <w:sz w:val="21"/>
          <w:szCs w:val="21"/>
          <w:lang w:bidi="ta-IN"/>
        </w:rPr>
        <w:t xml:space="preserve">(Employment Assistance Fund (EAF))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எனும்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திட்டத்தினால்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ஈடு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செய்ய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இயலக்கூடும்</w:t>
      </w:r>
      <w:r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>.</w:t>
      </w:r>
    </w:p>
    <w:p w14:paraId="69FF0E0E" w14:textId="77777777" w:rsidR="00056379" w:rsidRPr="00527DCC" w:rsidRDefault="00056379" w:rsidP="00B108C7">
      <w:pPr>
        <w:pStyle w:val="Default"/>
        <w:rPr>
          <w:rFonts w:ascii="Century Gothic" w:hAnsi="Century Gothic" w:cs="Century Gothic"/>
          <w:noProof/>
          <w:color w:val="781E65"/>
          <w:sz w:val="10"/>
          <w:szCs w:val="10"/>
          <w:lang w:bidi="ta-IN"/>
        </w:rPr>
      </w:pPr>
    </w:p>
    <w:p w14:paraId="78CB0D91" w14:textId="77777777" w:rsidR="008A730F" w:rsidRPr="00527DCC" w:rsidRDefault="00056379" w:rsidP="00955EB4">
      <w:pPr>
        <w:pStyle w:val="Default"/>
        <w:rPr>
          <w:noProof/>
          <w:color w:val="781E65"/>
          <w:sz w:val="21"/>
          <w:szCs w:val="21"/>
          <w:lang w:bidi="ta-IN"/>
        </w:rPr>
      </w:pPr>
      <w:r w:rsidRPr="00527DCC">
        <w:rPr>
          <w:rFonts w:ascii="Century Gothic" w:hAnsi="Century Gothic" w:cs="Century Gothic"/>
          <w:noProof/>
          <w:color w:val="781E65"/>
          <w:sz w:val="21"/>
          <w:szCs w:val="21"/>
          <w:lang w:bidi="ta-IN"/>
        </w:rPr>
        <w:t xml:space="preserve">EAF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மற்றும்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உடலியலாமை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உள்ளோருக்கான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வேலைவாய்ப்பு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ஆகியவற்றைப்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பற்றிய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மேலதிகத்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தகவல்களை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நீங்கள்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‘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ஜாப்அக்ஸெஸ்</w:t>
      </w:r>
      <w:r w:rsidR="00955EB4" w:rsidRPr="00955EB4">
        <w:rPr>
          <w:rFonts w:cs="Arial Unicode MS" w:hint="eastAsia"/>
          <w:noProof/>
          <w:color w:val="781E65"/>
          <w:sz w:val="21"/>
          <w:szCs w:val="21"/>
          <w:cs/>
          <w:lang w:bidi="ta-IN"/>
        </w:rPr>
        <w:t>’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அமைப்பினரது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Pr="00527DCC">
        <w:rPr>
          <w:rFonts w:ascii="Century Gothic" w:hAnsi="Century Gothic" w:cs="Century Gothic"/>
          <w:noProof/>
          <w:color w:val="781E65"/>
          <w:sz w:val="21"/>
          <w:szCs w:val="21"/>
          <w:lang w:bidi="ta-IN"/>
        </w:rPr>
        <w:t xml:space="preserve">www.jobaccess.gov.au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எனும்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வலைத்தளத்தில்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காணலாம்</w:t>
      </w:r>
      <w:r w:rsidR="00C900D3">
        <w:rPr>
          <w:rFonts w:ascii="Cambria" w:hAnsi="Cambria" w:cs="Cambria"/>
          <w:noProof/>
          <w:color w:val="781E65"/>
          <w:sz w:val="21"/>
          <w:szCs w:val="21"/>
        </w:rPr>
        <w:t>,</w:t>
      </w:r>
      <w:r w:rsidR="00955EB4" w:rsidRPr="00955EB4">
        <w:rPr>
          <w:noProof/>
          <w:color w:val="781E65"/>
          <w:sz w:val="21"/>
          <w:szCs w:val="21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அல்லது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‘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ஜாப்அக்ஸெஸ்</w:t>
      </w:r>
      <w:r w:rsidR="00955EB4" w:rsidRPr="00955EB4">
        <w:rPr>
          <w:rFonts w:cs="Arial Unicode MS" w:hint="eastAsia"/>
          <w:noProof/>
          <w:color w:val="781E65"/>
          <w:sz w:val="21"/>
          <w:szCs w:val="21"/>
          <w:cs/>
          <w:lang w:bidi="ta-IN"/>
        </w:rPr>
        <w:t>’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அறிவுரைஞர்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ஒருவரை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ascii="Century Gothic" w:hAnsi="Century Gothic" w:cs="Century Gothic"/>
          <w:noProof/>
          <w:color w:val="781E65"/>
          <w:sz w:val="21"/>
          <w:szCs w:val="21"/>
          <w:lang w:bidi="ta-IN"/>
        </w:rPr>
        <w:t>1800 464 800</w:t>
      </w:r>
      <w:r w:rsidR="00955EB4" w:rsidRPr="00955EB4">
        <w:rPr>
          <w:noProof/>
          <w:color w:val="781E65"/>
          <w:sz w:val="21"/>
          <w:szCs w:val="21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எனும்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இலக்கத்தில்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நீங்கள்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அழைக்கலாம்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-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கைப்பேசியில்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இருந்து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செய்யப்படும்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அழைப்புகளுக்குக்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கட்டணங்கள்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 xml:space="preserve"> </w:t>
      </w:r>
      <w:r w:rsidR="00955EB4" w:rsidRPr="00955EB4">
        <w:rPr>
          <w:rFonts w:cs="Arial Unicode MS" w:hint="cs"/>
          <w:noProof/>
          <w:color w:val="781E65"/>
          <w:sz w:val="21"/>
          <w:szCs w:val="21"/>
          <w:cs/>
          <w:lang w:bidi="ta-IN"/>
        </w:rPr>
        <w:t>அறவிடப்படும்</w:t>
      </w:r>
      <w:r w:rsidR="00955EB4" w:rsidRPr="00955EB4">
        <w:rPr>
          <w:rFonts w:cs="Arial Unicode MS"/>
          <w:noProof/>
          <w:color w:val="781E65"/>
          <w:sz w:val="21"/>
          <w:szCs w:val="21"/>
          <w:cs/>
          <w:lang w:bidi="ta-IN"/>
        </w:rPr>
        <w:t>.</w:t>
      </w:r>
    </w:p>
    <w:sectPr w:rsidR="008A730F" w:rsidRPr="00527DCC" w:rsidSect="001F2D39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789E" w14:textId="77777777" w:rsidR="00CB163A" w:rsidRDefault="00CB163A" w:rsidP="00EF4574">
      <w:pPr>
        <w:spacing w:before="0" w:after="0" w:line="240" w:lineRule="auto"/>
      </w:pPr>
      <w:r>
        <w:separator/>
      </w:r>
    </w:p>
  </w:endnote>
  <w:endnote w:type="continuationSeparator" w:id="0">
    <w:p w14:paraId="03A4ED15" w14:textId="77777777" w:rsidR="00CB163A" w:rsidRDefault="00CB163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B8EDE0" w14:textId="77777777" w:rsidR="00B96DCB" w:rsidRPr="00955EB4" w:rsidRDefault="00955EB4" w:rsidP="00955EB4">
    <w:pPr>
      <w:spacing w:before="360"/>
      <w:ind w:left="84"/>
      <w:rPr>
        <w:i/>
        <w:iCs/>
        <w:color w:val="781E65"/>
      </w:rPr>
    </w:pPr>
    <w:r w:rsidRPr="00527DCC">
      <w:rPr>
        <w:rStyle w:val="Emphasis"/>
        <w:color w:val="781E65"/>
      </w:rPr>
      <w:t xml:space="preserve">Employing people with disability V.1.0                                                       </w:t>
    </w:r>
    <w:r w:rsidRPr="00527DCC">
      <w:rPr>
        <w:rStyle w:val="Emphasis"/>
        <w:b/>
        <w:i w:val="0"/>
        <w:color w:val="781E65"/>
      </w:rPr>
      <w:t>1895.06.16P - TAMIL</w:t>
    </w:r>
    <w:r w:rsidR="00D05B19">
      <w:rPr>
        <w:noProof/>
        <w:lang w:eastAsia="en-AU"/>
      </w:rPr>
      <w:pict w14:anchorId="0FFA5309">
        <v:line id="Straight Connector 3" o:spid="_x0000_s2050" alt="Title: background graphic line - Description: background graphic line" style="position:absolute;left:0;text-align:left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94AB8C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F2D39">
      <w:rPr>
        <w:sz w:val="28"/>
        <w:szCs w:val="28"/>
      </w:rPr>
      <w:t>.</w:t>
    </w:r>
  </w:p>
  <w:p w14:paraId="63861B55" w14:textId="77777777" w:rsidR="003959FC" w:rsidRPr="00527DCC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27DCC">
      <w:rPr>
        <w:color w:val="781E65"/>
      </w:rPr>
      <w:t>1800 464 800</w:t>
    </w:r>
    <w:r w:rsidRPr="00527DCC">
      <w:rPr>
        <w:color w:val="781E65"/>
      </w:rPr>
      <w:tab/>
    </w:r>
    <w:r w:rsidRPr="00527DCC">
      <w:rPr>
        <w:color w:val="781E65"/>
      </w:rPr>
      <w:tab/>
      <w:t>www.jobaccess.gov.au</w:t>
    </w:r>
  </w:p>
  <w:p w14:paraId="2AD3874A" w14:textId="77777777" w:rsidR="003959FC" w:rsidRPr="00527DCC" w:rsidRDefault="00056379" w:rsidP="00527DCC">
    <w:pPr>
      <w:spacing w:before="360"/>
      <w:ind w:left="84"/>
      <w:rPr>
        <w:i/>
        <w:iCs/>
        <w:color w:val="781E65"/>
      </w:rPr>
    </w:pPr>
    <w:r w:rsidRPr="00527DCC">
      <w:rPr>
        <w:rStyle w:val="Emphasis"/>
        <w:color w:val="781E65"/>
      </w:rPr>
      <w:t>Employing people with disability</w:t>
    </w:r>
    <w:r w:rsidR="00276D62" w:rsidRPr="00527DCC">
      <w:rPr>
        <w:rStyle w:val="Emphasis"/>
        <w:color w:val="781E65"/>
      </w:rPr>
      <w:t xml:space="preserve"> </w:t>
    </w:r>
    <w:r w:rsidR="001F2D39" w:rsidRPr="00527DCC">
      <w:rPr>
        <w:rStyle w:val="Emphasis"/>
        <w:color w:val="781E65"/>
      </w:rPr>
      <w:t xml:space="preserve">V.1.0                                                       </w:t>
    </w:r>
    <w:r w:rsidR="00276D62" w:rsidRPr="00527DCC">
      <w:rPr>
        <w:rStyle w:val="Emphasis"/>
        <w:b/>
        <w:i w:val="0"/>
        <w:color w:val="781E65"/>
      </w:rPr>
      <w:t>1</w:t>
    </w:r>
    <w:r w:rsidRPr="00527DCC">
      <w:rPr>
        <w:rStyle w:val="Emphasis"/>
        <w:b/>
        <w:i w:val="0"/>
        <w:color w:val="781E65"/>
      </w:rPr>
      <w:t>895</w:t>
    </w:r>
    <w:r w:rsidR="00276D62" w:rsidRPr="00527DCC">
      <w:rPr>
        <w:rStyle w:val="Emphasis"/>
        <w:b/>
        <w:i w:val="0"/>
        <w:color w:val="781E65"/>
      </w:rPr>
      <w:t>.06.16P</w:t>
    </w:r>
    <w:r w:rsidR="001F2D39" w:rsidRPr="00527DCC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475C1" w14:textId="77777777" w:rsidR="00CB163A" w:rsidRDefault="00CB163A" w:rsidP="00EF4574">
      <w:pPr>
        <w:spacing w:before="0" w:after="0" w:line="240" w:lineRule="auto"/>
      </w:pPr>
      <w:r>
        <w:separator/>
      </w:r>
    </w:p>
  </w:footnote>
  <w:footnote w:type="continuationSeparator" w:id="0">
    <w:p w14:paraId="14EFFCCE" w14:textId="77777777" w:rsidR="00CB163A" w:rsidRDefault="00CB163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611646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1150473B" wp14:editId="4FC9566F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5B19">
      <w:rPr>
        <w:noProof/>
        <w:lang w:eastAsia="en-AU"/>
      </w:rPr>
      <w:pict w14:anchorId="7A05BC68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4919EB0D" wp14:editId="025B2293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4C11A5"/>
    <w:multiLevelType w:val="hybridMultilevel"/>
    <w:tmpl w:val="0E1ED0C2"/>
    <w:lvl w:ilvl="0" w:tplc="546C22EC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EA3"/>
    <w:multiLevelType w:val="hybridMultilevel"/>
    <w:tmpl w:val="EBE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3775"/>
    <w:multiLevelType w:val="hybridMultilevel"/>
    <w:tmpl w:val="7FE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>
    <w:nsid w:val="5E693C08"/>
    <w:multiLevelType w:val="hybridMultilevel"/>
    <w:tmpl w:val="673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83676"/>
    <w:multiLevelType w:val="hybridMultilevel"/>
    <w:tmpl w:val="BA76B3CA"/>
    <w:lvl w:ilvl="0" w:tplc="29AAAB94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75865CCE"/>
    <w:multiLevelType w:val="hybridMultilevel"/>
    <w:tmpl w:val="838AE25C"/>
    <w:lvl w:ilvl="0" w:tplc="66788756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10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56379"/>
    <w:rsid w:val="00060073"/>
    <w:rsid w:val="0006180C"/>
    <w:rsid w:val="000705F9"/>
    <w:rsid w:val="000A0BC7"/>
    <w:rsid w:val="000C481A"/>
    <w:rsid w:val="000D6AFE"/>
    <w:rsid w:val="0011342E"/>
    <w:rsid w:val="001541EA"/>
    <w:rsid w:val="00193871"/>
    <w:rsid w:val="001A7DDE"/>
    <w:rsid w:val="001B36C6"/>
    <w:rsid w:val="001C5B63"/>
    <w:rsid w:val="001E1DC0"/>
    <w:rsid w:val="001F2D39"/>
    <w:rsid w:val="00240254"/>
    <w:rsid w:val="00276D62"/>
    <w:rsid w:val="00283D44"/>
    <w:rsid w:val="0028602A"/>
    <w:rsid w:val="002C2585"/>
    <w:rsid w:val="002D309E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3435E"/>
    <w:rsid w:val="00486804"/>
    <w:rsid w:val="00486D22"/>
    <w:rsid w:val="004A02FD"/>
    <w:rsid w:val="004B3775"/>
    <w:rsid w:val="004C6D88"/>
    <w:rsid w:val="004D147B"/>
    <w:rsid w:val="004E058F"/>
    <w:rsid w:val="004E3B87"/>
    <w:rsid w:val="00510921"/>
    <w:rsid w:val="00510AD3"/>
    <w:rsid w:val="005114B4"/>
    <w:rsid w:val="00513348"/>
    <w:rsid w:val="005166E8"/>
    <w:rsid w:val="005174E8"/>
    <w:rsid w:val="00527DCC"/>
    <w:rsid w:val="00533B5D"/>
    <w:rsid w:val="00584817"/>
    <w:rsid w:val="00592092"/>
    <w:rsid w:val="005A1F1B"/>
    <w:rsid w:val="005F4FBF"/>
    <w:rsid w:val="00623BA1"/>
    <w:rsid w:val="00626C5D"/>
    <w:rsid w:val="006346BC"/>
    <w:rsid w:val="00634ED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A1900"/>
    <w:rsid w:val="007B6200"/>
    <w:rsid w:val="007B6F69"/>
    <w:rsid w:val="007B6FA4"/>
    <w:rsid w:val="00801B9F"/>
    <w:rsid w:val="00856149"/>
    <w:rsid w:val="00894A5F"/>
    <w:rsid w:val="008A0D40"/>
    <w:rsid w:val="008A730F"/>
    <w:rsid w:val="009545B5"/>
    <w:rsid w:val="00955EB4"/>
    <w:rsid w:val="009A4B7C"/>
    <w:rsid w:val="009B4D3B"/>
    <w:rsid w:val="009B5440"/>
    <w:rsid w:val="009D7407"/>
    <w:rsid w:val="009E0866"/>
    <w:rsid w:val="00A24A62"/>
    <w:rsid w:val="00A31C9F"/>
    <w:rsid w:val="00A45C05"/>
    <w:rsid w:val="00A55104"/>
    <w:rsid w:val="00A734EC"/>
    <w:rsid w:val="00AB74CD"/>
    <w:rsid w:val="00AC164A"/>
    <w:rsid w:val="00AF1058"/>
    <w:rsid w:val="00AF2050"/>
    <w:rsid w:val="00B108C7"/>
    <w:rsid w:val="00B66B14"/>
    <w:rsid w:val="00B96DCB"/>
    <w:rsid w:val="00BB26C5"/>
    <w:rsid w:val="00BC3098"/>
    <w:rsid w:val="00BF4DE6"/>
    <w:rsid w:val="00C14FF1"/>
    <w:rsid w:val="00C42CDE"/>
    <w:rsid w:val="00C900D3"/>
    <w:rsid w:val="00CA37B1"/>
    <w:rsid w:val="00CB163A"/>
    <w:rsid w:val="00CB1959"/>
    <w:rsid w:val="00CD5CE5"/>
    <w:rsid w:val="00D0296C"/>
    <w:rsid w:val="00D05B19"/>
    <w:rsid w:val="00D43786"/>
    <w:rsid w:val="00D72262"/>
    <w:rsid w:val="00D93AC4"/>
    <w:rsid w:val="00D948FE"/>
    <w:rsid w:val="00DB62EE"/>
    <w:rsid w:val="00E357B7"/>
    <w:rsid w:val="00E42D96"/>
    <w:rsid w:val="00E53800"/>
    <w:rsid w:val="00E6081F"/>
    <w:rsid w:val="00E67F4B"/>
    <w:rsid w:val="00EA04B2"/>
    <w:rsid w:val="00EA20F3"/>
    <w:rsid w:val="00EC15AE"/>
    <w:rsid w:val="00ED40DA"/>
    <w:rsid w:val="00ED43D1"/>
    <w:rsid w:val="00EE4EE1"/>
    <w:rsid w:val="00EF310E"/>
    <w:rsid w:val="00EF4574"/>
    <w:rsid w:val="00F1519E"/>
    <w:rsid w:val="00F2684E"/>
    <w:rsid w:val="00F729EF"/>
    <w:rsid w:val="00F77CAE"/>
    <w:rsid w:val="00F96BB9"/>
    <w:rsid w:val="00FB2277"/>
    <w:rsid w:val="00FE5322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1E0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8B6D-C259-C34F-AD12-260751B0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9</cp:revision>
  <cp:lastPrinted>2013-10-29T09:49:00Z</cp:lastPrinted>
  <dcterms:created xsi:type="dcterms:W3CDTF">2016-07-17T02:25:00Z</dcterms:created>
  <dcterms:modified xsi:type="dcterms:W3CDTF">2016-09-08T18:16:00Z</dcterms:modified>
</cp:coreProperties>
</file>