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C43EB" w14:textId="77777777" w:rsidR="00A245F5" w:rsidRPr="00624B4A" w:rsidRDefault="00A245F5" w:rsidP="00A245F5">
      <w:pPr>
        <w:pStyle w:val="Default"/>
        <w:rPr>
          <w:bCs/>
          <w:noProof/>
          <w:color w:val="781E65"/>
          <w:sz w:val="48"/>
          <w:szCs w:val="48"/>
          <w:lang w:bidi="ta-IN"/>
        </w:rPr>
      </w:pPr>
      <w:r w:rsidRPr="00624B4A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>தகவல் ஏடு</w:t>
      </w:r>
    </w:p>
    <w:p w14:paraId="09A6776D" w14:textId="77777777" w:rsidR="005114B4" w:rsidRPr="00AF063B" w:rsidRDefault="00A245F5" w:rsidP="00A245F5">
      <w:pPr>
        <w:pStyle w:val="Default"/>
        <w:rPr>
          <w:noProof/>
          <w:color w:val="781E65"/>
          <w:sz w:val="28"/>
          <w:szCs w:val="28"/>
          <w:lang w:bidi="ta-IN"/>
        </w:rPr>
      </w:pPr>
      <w:r w:rsidRPr="00624B4A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>நீங்கள் வேலை தேடிக் கொண்டிருக்கும் உடலியலாமை உள்ள ஒரு இள வயது நபரா</w:t>
      </w:r>
      <w:r w:rsidRPr="00624B4A">
        <w:rPr>
          <w:bCs/>
          <w:noProof/>
          <w:color w:val="781E65"/>
          <w:sz w:val="48"/>
          <w:szCs w:val="48"/>
          <w:lang w:bidi="ta-IN"/>
        </w:rPr>
        <w:t>?</w:t>
      </w:r>
      <w:r>
        <w:rPr>
          <w:b/>
          <w:noProof/>
          <w:color w:val="781E65"/>
          <w:sz w:val="48"/>
          <w:szCs w:val="48"/>
          <w:lang w:bidi="ta-IN"/>
        </w:rPr>
        <w:br/>
      </w:r>
    </w:p>
    <w:p w14:paraId="52403709" w14:textId="77777777" w:rsidR="005114B4" w:rsidRPr="00AF063B" w:rsidRDefault="00A245F5" w:rsidP="00A245F5">
      <w:pPr>
        <w:pStyle w:val="Default"/>
        <w:rPr>
          <w:noProof/>
          <w:color w:val="781E65"/>
          <w:sz w:val="22"/>
          <w:szCs w:val="22"/>
          <w:lang w:bidi="ta-IN"/>
        </w:rPr>
      </w:pP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உங்களுடைய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பாடசாலைப்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படிப்பு</w:t>
      </w:r>
      <w:r w:rsidR="002D4D4C"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A245F5">
        <w:rPr>
          <w:noProof/>
          <w:color w:val="781E65"/>
          <w:sz w:val="22"/>
          <w:szCs w:val="22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பயிற்சி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அல்லது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மேல்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படிப்பு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முடிந்ததும்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நீங்கள்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வேலைக்குச்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செல்ல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உதவக்கூடிய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இலவச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சேவைகள்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உள்ளன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இவற்றில்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உள்ளடங்குவன</w:t>
      </w:r>
      <w:r w:rsidR="004E1A49">
        <w:rPr>
          <w:noProof/>
          <w:color w:val="781E65"/>
          <w:sz w:val="22"/>
          <w:szCs w:val="22"/>
        </w:rPr>
        <w:t>:</w:t>
      </w:r>
      <w:r>
        <w:rPr>
          <w:noProof/>
          <w:color w:val="781E65"/>
          <w:sz w:val="22"/>
          <w:szCs w:val="22"/>
        </w:rPr>
        <w:br/>
      </w:r>
    </w:p>
    <w:p w14:paraId="048C3515" w14:textId="77777777" w:rsidR="001B36C6" w:rsidRPr="00A245F5" w:rsidRDefault="00A245F5" w:rsidP="00A245F5">
      <w:pPr>
        <w:pStyle w:val="Default"/>
        <w:rPr>
          <w:rFonts w:ascii="Century Gothic" w:hAnsi="Century Gothic" w:cs="Century Gothic"/>
          <w:noProof/>
          <w:color w:val="781E65"/>
          <w:sz w:val="21"/>
          <w:szCs w:val="21"/>
          <w:lang w:bidi="ta-IN"/>
        </w:rPr>
      </w:pPr>
      <w:r w:rsidRPr="00A245F5">
        <w:rPr>
          <w:rFonts w:ascii="Times New Roman" w:hAnsi="Times New Roman" w:cs="Times New Roman"/>
          <w:b/>
          <w:bCs/>
          <w:noProof/>
          <w:color w:val="781E65"/>
          <w:sz w:val="22"/>
          <w:szCs w:val="22"/>
          <w:lang w:bidi="ta-IN"/>
        </w:rPr>
        <w:t>‘</w:t>
      </w:r>
      <w:r w:rsidRPr="00A245F5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உடலியலாமை</w:t>
      </w:r>
      <w:r w:rsidRPr="00A245F5">
        <w:rPr>
          <w:rFonts w:ascii="Times New Roman" w:hAnsi="Times New Roman" w:cs="Arial Unicode MS"/>
          <w:b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உள்ளோருக்கான</w:t>
      </w:r>
      <w:r w:rsidRPr="00A245F5">
        <w:rPr>
          <w:rFonts w:ascii="Times New Roman" w:hAnsi="Times New Roman" w:cs="Arial Unicode MS"/>
          <w:b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வேலைவாய்ப்பு</w:t>
      </w:r>
      <w:r w:rsidRPr="00A245F5">
        <w:rPr>
          <w:rFonts w:ascii="Times New Roman" w:hAnsi="Times New Roman" w:cs="Arial Unicode MS"/>
          <w:b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சேவைகள்</w:t>
      </w:r>
      <w:r w:rsidRPr="00A245F5">
        <w:rPr>
          <w:rFonts w:ascii="Times New Roman" w:hAnsi="Times New Roman" w:cs="Arial Unicode MS" w:hint="eastAsia"/>
          <w:b/>
          <w:bCs/>
          <w:noProof/>
          <w:color w:val="781E65"/>
          <w:sz w:val="22"/>
          <w:szCs w:val="22"/>
          <w:cs/>
          <w:lang w:bidi="ta-IN"/>
        </w:rPr>
        <w:t>’</w:t>
      </w:r>
      <w:r w:rsidRPr="00A245F5">
        <w:rPr>
          <w:rFonts w:ascii="Times New Roman" w:hAnsi="Times New Roman" w:cs="Arial Unicode MS"/>
          <w:b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="001B36C6" w:rsidRPr="00A245F5">
        <w:rPr>
          <w:rFonts w:ascii="Century Gothic" w:hAnsi="Century Gothic" w:cs="Century Gothic"/>
          <w:b/>
          <w:bCs/>
          <w:noProof/>
          <w:color w:val="781E65"/>
          <w:sz w:val="21"/>
          <w:szCs w:val="21"/>
          <w:lang w:bidi="ta-IN"/>
        </w:rPr>
        <w:t xml:space="preserve">(Disability Employment Services (DES)) </w:t>
      </w:r>
    </w:p>
    <w:p w14:paraId="11DD0DD2" w14:textId="77777777" w:rsidR="001B36C6" w:rsidRPr="00AF063B" w:rsidRDefault="00A245F5" w:rsidP="00A245F5">
      <w:pPr>
        <w:pStyle w:val="Default"/>
        <w:rPr>
          <w:noProof/>
          <w:color w:val="781E65"/>
          <w:sz w:val="22"/>
          <w:szCs w:val="22"/>
          <w:lang w:bidi="ta-IN"/>
        </w:rPr>
      </w:pP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</w:t>
      </w:r>
      <w:r w:rsidR="004E1A49"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மை</w:t>
      </w:r>
      <w:r w:rsidR="002D4D4C"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A245F5">
        <w:rPr>
          <w:noProof/>
          <w:color w:val="781E65"/>
          <w:sz w:val="22"/>
          <w:szCs w:val="22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காயம்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அல்லது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உடல்நல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நிலை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தகுதி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பெறும்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இள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வயது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நபர்கள்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தேடவும்</w:t>
      </w:r>
      <w:r w:rsidR="002D4D4C"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A245F5">
        <w:rPr>
          <w:noProof/>
          <w:color w:val="781E65"/>
          <w:sz w:val="22"/>
          <w:szCs w:val="22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அவர்கள்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வேலையைத்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தக்கவைத்துக்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கொள்வதற்கும்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‘</w:t>
      </w:r>
      <w:r w:rsidR="004E1A49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</w:t>
      </w:r>
      <w:r w:rsidR="004E1A49"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மை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உள்ளோருக்கான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வேலைவாய்ப்பு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சேவைகள்</w:t>
      </w:r>
      <w:r w:rsidRPr="00A245F5">
        <w:rPr>
          <w:rFonts w:cs="Arial Unicode MS" w:hint="eastAsia"/>
          <w:noProof/>
          <w:color w:val="781E65"/>
          <w:sz w:val="22"/>
          <w:szCs w:val="22"/>
          <w:cs/>
          <w:lang w:bidi="ta-IN"/>
        </w:rPr>
        <w:t>’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எனும்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இத்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திட்டத்தினால்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உதவ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இயலும்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="001B36C6" w:rsidRPr="00AF063B">
        <w:rPr>
          <w:noProof/>
          <w:color w:val="781E65"/>
          <w:sz w:val="22"/>
          <w:szCs w:val="22"/>
          <w:lang w:bidi="ta-IN"/>
        </w:rPr>
        <w:t xml:space="preserve"> </w:t>
      </w:r>
    </w:p>
    <w:p w14:paraId="6867E4B0" w14:textId="77777777" w:rsidR="005114B4" w:rsidRPr="00AF063B" w:rsidRDefault="005114B4" w:rsidP="00A245F5">
      <w:pPr>
        <w:pStyle w:val="Default"/>
        <w:rPr>
          <w:noProof/>
          <w:color w:val="781E65"/>
          <w:sz w:val="22"/>
          <w:szCs w:val="22"/>
          <w:lang w:bidi="ta-IN"/>
        </w:rPr>
      </w:pPr>
    </w:p>
    <w:p w14:paraId="74BD2500" w14:textId="77777777" w:rsidR="001B36C6" w:rsidRPr="00A245F5" w:rsidRDefault="00A245F5" w:rsidP="00A245F5">
      <w:pPr>
        <w:pStyle w:val="Default"/>
        <w:rPr>
          <w:rFonts w:ascii="Century Gothic" w:hAnsi="Century Gothic" w:cs="Century Gothic"/>
          <w:noProof/>
          <w:color w:val="781E65"/>
          <w:sz w:val="21"/>
          <w:szCs w:val="21"/>
          <w:lang w:bidi="ta-IN"/>
        </w:rPr>
      </w:pPr>
      <w:r w:rsidRPr="00A245F5">
        <w:rPr>
          <w:rFonts w:ascii="Times New Roman" w:hAnsi="Times New Roman" w:cs="Times New Roman"/>
          <w:b/>
          <w:bCs/>
          <w:noProof/>
          <w:color w:val="781E65"/>
          <w:sz w:val="22"/>
          <w:szCs w:val="22"/>
          <w:lang w:bidi="ta-IN"/>
        </w:rPr>
        <w:t>‘</w:t>
      </w:r>
      <w:r w:rsidRPr="00A245F5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சமூக</w:t>
      </w:r>
      <w:r w:rsidRPr="00A245F5">
        <w:rPr>
          <w:rFonts w:ascii="Times New Roman" w:hAnsi="Times New Roman" w:cs="Arial Unicode MS"/>
          <w:b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அபிவிருத்தித்</w:t>
      </w:r>
      <w:r w:rsidRPr="00A245F5">
        <w:rPr>
          <w:rFonts w:ascii="Times New Roman" w:hAnsi="Times New Roman" w:cs="Arial Unicode MS"/>
          <w:b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திட்டம்</w:t>
      </w:r>
      <w:r w:rsidRPr="00A245F5">
        <w:rPr>
          <w:rFonts w:ascii="Times New Roman" w:hAnsi="Times New Roman" w:cs="Arial Unicode MS" w:hint="eastAsia"/>
          <w:b/>
          <w:bCs/>
          <w:noProof/>
          <w:color w:val="781E65"/>
          <w:sz w:val="22"/>
          <w:szCs w:val="22"/>
          <w:cs/>
          <w:lang w:bidi="ta-IN"/>
        </w:rPr>
        <w:t>’</w:t>
      </w:r>
      <w:r w:rsidRPr="00A245F5">
        <w:rPr>
          <w:rFonts w:ascii="Times New Roman" w:hAnsi="Times New Roman" w:cs="Arial Unicode MS"/>
          <w:b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="001B36C6" w:rsidRPr="00A245F5">
        <w:rPr>
          <w:rFonts w:ascii="Century Gothic" w:hAnsi="Century Gothic" w:cs="Century Gothic"/>
          <w:b/>
          <w:bCs/>
          <w:noProof/>
          <w:color w:val="781E65"/>
          <w:sz w:val="21"/>
          <w:szCs w:val="21"/>
          <w:lang w:bidi="ta-IN"/>
        </w:rPr>
        <w:t xml:space="preserve">(Community Development Programme) </w:t>
      </w:r>
    </w:p>
    <w:p w14:paraId="174174E0" w14:textId="77777777" w:rsidR="001B36C6" w:rsidRPr="00AF063B" w:rsidRDefault="00A245F5" w:rsidP="00A245F5">
      <w:pPr>
        <w:pStyle w:val="Default"/>
        <w:rPr>
          <w:noProof/>
          <w:color w:val="781E65"/>
          <w:sz w:val="22"/>
          <w:szCs w:val="22"/>
          <w:lang w:bidi="ta-IN"/>
        </w:rPr>
      </w:pP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தொலைதூர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அவுஸ்திரேலியப்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பகுதிகளில்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நீங்கள்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வசித்துக்கொண்டு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தேடிக்கொண்டிருந்தால்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‘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சமூக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அபிவிருத்தித்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திட்டம்</w:t>
      </w:r>
      <w:r w:rsidRPr="00A245F5">
        <w:rPr>
          <w:rFonts w:cs="Arial Unicode MS" w:hint="eastAsia"/>
          <w:noProof/>
          <w:color w:val="781E65"/>
          <w:sz w:val="22"/>
          <w:szCs w:val="22"/>
          <w:cs/>
          <w:lang w:bidi="ta-IN"/>
        </w:rPr>
        <w:t>’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B36C6" w:rsidRPr="00AF063B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(CDP)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எனும்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இத்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திட்டத்தினால்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உங்களுக்கு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உதவ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இயலும்</w:t>
      </w:r>
      <w:r w:rsidRPr="00A245F5">
        <w:rPr>
          <w:rFonts w:cs="Arial Unicode MS"/>
          <w:noProof/>
          <w:color w:val="781E65"/>
          <w:sz w:val="22"/>
          <w:szCs w:val="22"/>
          <w:cs/>
          <w:lang w:bidi="ta-IN"/>
        </w:rPr>
        <w:t>.</w:t>
      </w:r>
    </w:p>
    <w:p w14:paraId="452D833A" w14:textId="77777777" w:rsidR="005114B4" w:rsidRPr="00AF063B" w:rsidRDefault="005114B4" w:rsidP="00A245F5">
      <w:pPr>
        <w:pStyle w:val="Default"/>
        <w:rPr>
          <w:noProof/>
          <w:color w:val="781E65"/>
          <w:sz w:val="22"/>
          <w:szCs w:val="22"/>
          <w:lang w:bidi="ta-IN"/>
        </w:rPr>
      </w:pPr>
    </w:p>
    <w:p w14:paraId="7E101757" w14:textId="77777777" w:rsidR="001B36C6" w:rsidRPr="00AF063B" w:rsidRDefault="00A245F5" w:rsidP="00A245F5">
      <w:pPr>
        <w:pStyle w:val="Default"/>
        <w:rPr>
          <w:noProof/>
          <w:color w:val="781E65"/>
          <w:sz w:val="22"/>
          <w:szCs w:val="22"/>
          <w:lang w:bidi="ta-IN"/>
        </w:rPr>
      </w:pPr>
      <w:r w:rsidRPr="00A245F5">
        <w:rPr>
          <w:rFonts w:cs="Arial Unicode MS" w:hint="cs"/>
          <w:bCs/>
          <w:noProof/>
          <w:color w:val="781E65"/>
          <w:sz w:val="22"/>
          <w:szCs w:val="22"/>
          <w:cs/>
          <w:lang w:bidi="ta-IN"/>
        </w:rPr>
        <w:t>வேலைக்கு</w:t>
      </w:r>
      <w:r w:rsidRPr="00A245F5">
        <w:rPr>
          <w:rFonts w:cs="Arial Unicode MS"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Pr="00A245F5">
        <w:rPr>
          <w:rFonts w:cs="Arial Unicode MS" w:hint="cs"/>
          <w:bCs/>
          <w:noProof/>
          <w:color w:val="781E65"/>
          <w:sz w:val="22"/>
          <w:szCs w:val="22"/>
          <w:cs/>
          <w:lang w:bidi="ta-IN"/>
        </w:rPr>
        <w:t>மாறல்</w:t>
      </w:r>
      <w:r w:rsidRPr="00A245F5">
        <w:rPr>
          <w:rFonts w:cs="Arial Unicode MS"/>
          <w:b/>
          <w:noProof/>
          <w:color w:val="781E65"/>
          <w:sz w:val="22"/>
          <w:szCs w:val="22"/>
          <w:cs/>
          <w:lang w:bidi="ta-IN"/>
        </w:rPr>
        <w:t xml:space="preserve"> </w:t>
      </w:r>
      <w:r w:rsidR="001B36C6" w:rsidRPr="00A245F5">
        <w:rPr>
          <w:rFonts w:ascii="Century Gothic" w:hAnsi="Century Gothic" w:cs="Century Gothic"/>
          <w:b/>
          <w:bCs/>
          <w:noProof/>
          <w:color w:val="781E65"/>
          <w:sz w:val="21"/>
          <w:szCs w:val="21"/>
          <w:lang w:bidi="ta-IN"/>
        </w:rPr>
        <w:t xml:space="preserve">(Transition to work (TTW)) </w:t>
      </w:r>
    </w:p>
    <w:p w14:paraId="4A5C6B8D" w14:textId="77777777" w:rsidR="001B36C6" w:rsidRPr="00AF063B" w:rsidRDefault="00C10752" w:rsidP="00C10752">
      <w:pPr>
        <w:pStyle w:val="Default"/>
        <w:rPr>
          <w:noProof/>
          <w:color w:val="781E65"/>
          <w:sz w:val="22"/>
          <w:szCs w:val="22"/>
          <w:lang w:bidi="ta-IN"/>
        </w:rPr>
      </w:pP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நீங்கள்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>15</w:t>
      </w:r>
      <w:r w:rsidRPr="00C10752">
        <w:rPr>
          <w:noProof/>
          <w:color w:val="781E65"/>
          <w:sz w:val="22"/>
          <w:szCs w:val="22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>25</w:t>
      </w:r>
      <w:r w:rsidRPr="00C10752">
        <w:rPr>
          <w:noProof/>
          <w:color w:val="781E65"/>
          <w:sz w:val="22"/>
          <w:szCs w:val="22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வயதிற்கு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உட்பட்டவர்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என்றால்</w:t>
      </w:r>
      <w:bookmarkStart w:id="0" w:name="_GoBack"/>
      <w:bookmarkEnd w:id="0"/>
      <w:r w:rsidR="001B36C6" w:rsidRPr="00AF063B">
        <w:rPr>
          <w:noProof/>
          <w:color w:val="781E65"/>
          <w:sz w:val="22"/>
          <w:szCs w:val="22"/>
          <w:lang w:bidi="ta-IN"/>
        </w:rPr>
        <w:t xml:space="preserve"> </w:t>
      </w:r>
      <w:r w:rsidR="001B36C6" w:rsidRPr="00AF063B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TTW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திட்டத்தின்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மூலம்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உங்களால்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உதவி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பெற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இயலக்கூடும்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பணியிட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நடைமுறைகளைப்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பற்றிய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பயிற்சி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பணியிட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எதிர்பார்ப்புகள்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படிப்பிற்குத்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தேவைப்படும்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திறன்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அபிவிருத்தி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ஆகியவற்றின்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மூலமாக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நீங்கள்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வேலைக்கு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ஆயத்தமாக</w:t>
      </w:r>
      <w:r w:rsidR="001B36C6" w:rsidRPr="00AF063B">
        <w:rPr>
          <w:noProof/>
          <w:color w:val="781E65"/>
          <w:sz w:val="22"/>
          <w:szCs w:val="22"/>
          <w:lang w:bidi="ta-IN"/>
        </w:rPr>
        <w:t xml:space="preserve"> </w:t>
      </w:r>
      <w:r w:rsidR="001B36C6" w:rsidRPr="00AF063B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TTW </w:t>
      </w:r>
      <w:r w:rsidR="001B36C6" w:rsidRPr="00AF063B">
        <w:rPr>
          <w:rFonts w:ascii="Times New Roman" w:hAnsi="Times New Roman" w:cs="Times New Roman"/>
          <w:noProof/>
          <w:color w:val="781E65"/>
          <w:sz w:val="22"/>
          <w:szCs w:val="22"/>
          <w:lang w:bidi="ta-IN"/>
        </w:rPr>
        <w:t>–</w:t>
      </w:r>
      <w:r w:rsidRPr="00C10752">
        <w:rPr>
          <w:rFonts w:cs="Arial Unicode MS" w:hint="cs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வினால்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உங்களுக்கு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உதவ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இயலும்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="001B36C6" w:rsidRPr="00AF063B">
        <w:rPr>
          <w:noProof/>
          <w:color w:val="781E65"/>
          <w:sz w:val="22"/>
          <w:szCs w:val="22"/>
          <w:lang w:bidi="ta-IN"/>
        </w:rPr>
        <w:t xml:space="preserve"> </w:t>
      </w:r>
    </w:p>
    <w:p w14:paraId="5696DF4E" w14:textId="77777777" w:rsidR="005114B4" w:rsidRPr="00AF063B" w:rsidRDefault="005114B4" w:rsidP="00A245F5">
      <w:pPr>
        <w:pStyle w:val="Default"/>
        <w:rPr>
          <w:noProof/>
          <w:color w:val="781E65"/>
          <w:sz w:val="22"/>
          <w:szCs w:val="22"/>
          <w:lang w:bidi="ta-IN"/>
        </w:rPr>
      </w:pPr>
    </w:p>
    <w:p w14:paraId="7501A06E" w14:textId="77777777" w:rsidR="001B36C6" w:rsidRPr="00AF063B" w:rsidRDefault="00C10752" w:rsidP="00A245F5">
      <w:pPr>
        <w:pStyle w:val="Default"/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</w:pPr>
      <w:r w:rsidRPr="00C10752">
        <w:rPr>
          <w:rFonts w:ascii="Times New Roman" w:hAnsi="Times New Roman" w:cs="Times New Roman"/>
          <w:b/>
          <w:bCs/>
          <w:noProof/>
          <w:color w:val="781E65"/>
          <w:sz w:val="22"/>
          <w:szCs w:val="22"/>
          <w:lang w:bidi="ta-IN"/>
        </w:rPr>
        <w:t>‘</w:t>
      </w:r>
      <w:r w:rsidRPr="00C10752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தொழிற்கல்வி</w:t>
      </w:r>
      <w:r w:rsidR="002D4D4C">
        <w:rPr>
          <w:rFonts w:ascii="Times New Roman" w:hAnsi="Times New Roman" w:cs="Times New Roman" w:hint="eastAsia"/>
          <w:b/>
          <w:bCs/>
          <w:noProof/>
          <w:color w:val="781E65"/>
          <w:sz w:val="22"/>
          <w:szCs w:val="22"/>
          <w:lang w:bidi="ta-IN"/>
        </w:rPr>
        <w:t>,</w:t>
      </w:r>
      <w:r w:rsidRPr="00C10752">
        <w:rPr>
          <w:rFonts w:ascii="Times New Roman" w:hAnsi="Times New Roman" w:cs="Times New Roman"/>
          <w:b/>
          <w:bCs/>
          <w:noProof/>
          <w:color w:val="781E65"/>
          <w:sz w:val="22"/>
          <w:szCs w:val="22"/>
          <w:lang w:bidi="ta-IN"/>
        </w:rPr>
        <w:t xml:space="preserve"> </w:t>
      </w:r>
      <w:r w:rsidRPr="00C10752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பயிற்சி</w:t>
      </w:r>
      <w:r w:rsidRPr="00C10752">
        <w:rPr>
          <w:rFonts w:ascii="Times New Roman" w:hAnsi="Times New Roman" w:cs="Arial Unicode MS"/>
          <w:b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மற்றும்</w:t>
      </w:r>
      <w:r w:rsidRPr="00C10752">
        <w:rPr>
          <w:rFonts w:ascii="Times New Roman" w:hAnsi="Times New Roman" w:cs="Arial Unicode MS"/>
          <w:b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வேலைவாய்ப்பு</w:t>
      </w:r>
      <w:r w:rsidRPr="00C10752">
        <w:rPr>
          <w:rFonts w:ascii="Times New Roman" w:hAnsi="Times New Roman" w:cs="Arial Unicode MS"/>
          <w:b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ascii="Times New Roman" w:hAnsi="Times New Roman" w:cs="Arial Unicode MS" w:hint="cs"/>
          <w:b/>
          <w:bCs/>
          <w:noProof/>
          <w:color w:val="781E65"/>
          <w:sz w:val="22"/>
          <w:szCs w:val="22"/>
          <w:cs/>
          <w:lang w:bidi="ta-IN"/>
        </w:rPr>
        <w:t>மையங்கள்</w:t>
      </w:r>
      <w:r w:rsidRPr="00C10752">
        <w:rPr>
          <w:rFonts w:ascii="Times New Roman" w:hAnsi="Times New Roman" w:cs="Arial Unicode MS"/>
          <w:b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="001B36C6" w:rsidRPr="00A245F5">
        <w:rPr>
          <w:rFonts w:ascii="Century Gothic" w:hAnsi="Century Gothic" w:cs="Century Gothic"/>
          <w:b/>
          <w:bCs/>
          <w:noProof/>
          <w:color w:val="781E65"/>
          <w:sz w:val="21"/>
          <w:szCs w:val="21"/>
          <w:lang w:bidi="ta-IN"/>
        </w:rPr>
        <w:t xml:space="preserve">(Vocational, Training &amp; Employment Centres (VTECs)) </w:t>
      </w:r>
    </w:p>
    <w:p w14:paraId="5A7487C8" w14:textId="77777777" w:rsidR="001B36C6" w:rsidRPr="00AF063B" w:rsidRDefault="00C10752" w:rsidP="00C10752">
      <w:pPr>
        <w:pStyle w:val="Default"/>
        <w:rPr>
          <w:noProof/>
          <w:color w:val="781E65"/>
          <w:sz w:val="22"/>
          <w:szCs w:val="22"/>
          <w:lang w:bidi="ta-IN"/>
        </w:rPr>
      </w:pP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நீங்கள்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பூர்வீகப்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பழங்குடியைச்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சேர்ந்த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தேடிக்கொண்டிருக்கும்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ஒரு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இள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வயது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நபர்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என்றால</w:t>
      </w:r>
      <w:r w:rsidR="001B36C6" w:rsidRPr="00AF063B">
        <w:rPr>
          <w:noProof/>
          <w:color w:val="781E65"/>
          <w:sz w:val="22"/>
          <w:szCs w:val="22"/>
          <w:lang w:bidi="ta-IN"/>
        </w:rPr>
        <w:t xml:space="preserve">; </w:t>
      </w:r>
      <w:r w:rsidR="001B36C6" w:rsidRPr="00AF063B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VTEC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மையங்களினால்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உங்களுக்கு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உதவ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இயலும்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>.</w:t>
      </w:r>
    </w:p>
    <w:p w14:paraId="4389EC2E" w14:textId="77777777" w:rsidR="005114B4" w:rsidRPr="00AF063B" w:rsidRDefault="005114B4" w:rsidP="00A245F5">
      <w:pPr>
        <w:pStyle w:val="Default"/>
        <w:rPr>
          <w:noProof/>
          <w:color w:val="781E65"/>
          <w:sz w:val="22"/>
          <w:szCs w:val="22"/>
          <w:lang w:bidi="ta-IN"/>
        </w:rPr>
      </w:pPr>
    </w:p>
    <w:p w14:paraId="1D368977" w14:textId="77777777" w:rsidR="001B36C6" w:rsidRPr="00AF063B" w:rsidRDefault="00C10752" w:rsidP="00A245F5">
      <w:pPr>
        <w:pStyle w:val="Default"/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</w:pPr>
      <w:r w:rsidRPr="00C10752">
        <w:rPr>
          <w:rFonts w:cs="Arial Unicode MS" w:hint="cs"/>
          <w:bCs/>
          <w:noProof/>
          <w:color w:val="781E65"/>
          <w:sz w:val="22"/>
          <w:szCs w:val="22"/>
          <w:cs/>
          <w:lang w:bidi="ta-IN"/>
        </w:rPr>
        <w:lastRenderedPageBreak/>
        <w:t>தொழிற்பயிற்சிகள்</w:t>
      </w:r>
      <w:r w:rsidRPr="00C10752">
        <w:rPr>
          <w:rFonts w:cs="Arial Unicode MS"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bCs/>
          <w:noProof/>
          <w:color w:val="781E65"/>
          <w:sz w:val="22"/>
          <w:szCs w:val="22"/>
          <w:cs/>
          <w:lang w:bidi="ta-IN"/>
        </w:rPr>
        <w:t>மற்றும்</w:t>
      </w:r>
      <w:r w:rsidRPr="00C10752">
        <w:rPr>
          <w:rFonts w:cs="Arial Unicode MS"/>
          <w:bCs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bCs/>
          <w:noProof/>
          <w:color w:val="781E65"/>
          <w:sz w:val="22"/>
          <w:szCs w:val="22"/>
          <w:cs/>
          <w:lang w:bidi="ta-IN"/>
        </w:rPr>
        <w:t>பயிற்சிகள்</w:t>
      </w:r>
      <w:r w:rsidRPr="00C10752">
        <w:rPr>
          <w:rFonts w:cs="Arial Unicode MS"/>
          <w:b/>
          <w:noProof/>
          <w:color w:val="781E65"/>
          <w:sz w:val="22"/>
          <w:szCs w:val="22"/>
          <w:cs/>
          <w:lang w:bidi="ta-IN"/>
        </w:rPr>
        <w:t xml:space="preserve"> </w:t>
      </w:r>
      <w:r w:rsidR="001B36C6" w:rsidRPr="00A245F5">
        <w:rPr>
          <w:rFonts w:ascii="Century Gothic" w:hAnsi="Century Gothic" w:cs="Century Gothic"/>
          <w:b/>
          <w:bCs/>
          <w:noProof/>
          <w:color w:val="781E65"/>
          <w:sz w:val="21"/>
          <w:szCs w:val="21"/>
          <w:lang w:bidi="ta-IN"/>
        </w:rPr>
        <w:t xml:space="preserve">(Apprenticeships and Traineeships) </w:t>
      </w:r>
    </w:p>
    <w:p w14:paraId="50444B28" w14:textId="77777777" w:rsidR="001B36C6" w:rsidRPr="00AF063B" w:rsidRDefault="00C10752" w:rsidP="00A245F5">
      <w:pPr>
        <w:pStyle w:val="Default"/>
        <w:rPr>
          <w:noProof/>
          <w:color w:val="781E65"/>
          <w:sz w:val="22"/>
          <w:szCs w:val="22"/>
          <w:lang w:bidi="ta-IN"/>
        </w:rPr>
      </w:pP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வேலைக்கான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கல்வித்தகுதி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ஒன்றைப்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பெற்று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ஒன்றைப்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பெறுவதற்கான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ஒரு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வழியாக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தொழிற்பயிற்சி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அல்லது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பயிற்சி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ஒன்றில்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நீங்கள்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ஆர்வம்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கொள்ளலாம்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="001B36C6" w:rsidRPr="00AF063B">
        <w:rPr>
          <w:noProof/>
          <w:color w:val="781E65"/>
          <w:sz w:val="22"/>
          <w:szCs w:val="22"/>
          <w:lang w:bidi="ta-IN"/>
        </w:rPr>
        <w:t xml:space="preserve"> </w:t>
      </w:r>
    </w:p>
    <w:p w14:paraId="67042ED2" w14:textId="77777777" w:rsidR="001B36C6" w:rsidRPr="00AF063B" w:rsidRDefault="001B36C6" w:rsidP="00A245F5">
      <w:pPr>
        <w:pStyle w:val="Default"/>
        <w:rPr>
          <w:noProof/>
          <w:color w:val="781E65"/>
          <w:sz w:val="22"/>
          <w:szCs w:val="22"/>
          <w:lang w:bidi="ta-IN"/>
        </w:rPr>
      </w:pPr>
    </w:p>
    <w:p w14:paraId="268520B5" w14:textId="77777777" w:rsidR="008A730F" w:rsidRPr="00AF063B" w:rsidRDefault="00C10752" w:rsidP="00C10752">
      <w:pPr>
        <w:pStyle w:val="Default"/>
        <w:rPr>
          <w:noProof/>
          <w:color w:val="781E65"/>
          <w:sz w:val="22"/>
          <w:szCs w:val="22"/>
          <w:lang w:bidi="ta-IN"/>
        </w:rPr>
      </w:pP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இச்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சேவைகளில்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எதையும்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பற்றிய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மேலதிகத்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தகவல்கள்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உங்களுக்குத்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தேவைப்பட்டால்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‘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ஜாப்அக்ஸெஸ்</w:t>
      </w:r>
      <w:r w:rsidRPr="00C10752">
        <w:rPr>
          <w:rFonts w:cs="Arial Unicode MS" w:hint="eastAsia"/>
          <w:noProof/>
          <w:color w:val="781E65"/>
          <w:sz w:val="22"/>
          <w:szCs w:val="22"/>
          <w:cs/>
          <w:lang w:bidi="ta-IN"/>
        </w:rPr>
        <w:t>’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அமைப்பினரது</w:t>
      </w:r>
      <w:r w:rsidR="001B36C6" w:rsidRPr="00AF063B">
        <w:rPr>
          <w:noProof/>
          <w:color w:val="781E65"/>
          <w:sz w:val="22"/>
          <w:szCs w:val="22"/>
          <w:lang w:bidi="ta-IN"/>
        </w:rPr>
        <w:t xml:space="preserve"> </w:t>
      </w:r>
      <w:r w:rsidR="001B36C6" w:rsidRPr="00AF063B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www.jobaccess.gov.au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வலைத்தளத்திற்குச்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செல்லுங்கள்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அல்லது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‘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ஜாப்அக்ஸெஸ்</w:t>
      </w:r>
      <w:r w:rsidRPr="00C10752">
        <w:rPr>
          <w:rFonts w:cs="Arial Unicode MS" w:hint="eastAsia"/>
          <w:noProof/>
          <w:color w:val="781E65"/>
          <w:sz w:val="22"/>
          <w:szCs w:val="22"/>
          <w:cs/>
          <w:lang w:bidi="ta-IN"/>
        </w:rPr>
        <w:t>’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அறிவுரைஞர்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ஒருவரை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>1800 464 800</w:t>
      </w:r>
      <w:r w:rsidRPr="00C10752">
        <w:rPr>
          <w:noProof/>
          <w:color w:val="781E65"/>
          <w:sz w:val="22"/>
          <w:szCs w:val="22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இலக்கத்தில்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அழையுங்கள்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-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கைப்பேசியில்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இருந்து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செய்யப்படும்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அழைப்புகளுக்குக்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கட்டணங்கள்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10752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அறவிடப்படும்</w:t>
      </w:r>
      <w:r w:rsidRPr="00C10752">
        <w:rPr>
          <w:rFonts w:cs="Arial Unicode MS"/>
          <w:noProof/>
          <w:color w:val="781E65"/>
          <w:sz w:val="22"/>
          <w:szCs w:val="22"/>
          <w:cs/>
          <w:lang w:bidi="ta-IN"/>
        </w:rPr>
        <w:t>.</w:t>
      </w:r>
    </w:p>
    <w:sectPr w:rsidR="008A730F" w:rsidRPr="00AF063B" w:rsidSect="00500B89">
      <w:footerReference w:type="default" r:id="rId9"/>
      <w:headerReference w:type="first" r:id="rId10"/>
      <w:footerReference w:type="first" r:id="rId11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070F1" w14:textId="77777777" w:rsidR="00514CD6" w:rsidRDefault="00514CD6" w:rsidP="00EF4574">
      <w:pPr>
        <w:spacing w:before="0" w:after="0" w:line="240" w:lineRule="auto"/>
      </w:pPr>
      <w:r>
        <w:separator/>
      </w:r>
    </w:p>
  </w:endnote>
  <w:endnote w:type="continuationSeparator" w:id="0">
    <w:p w14:paraId="0437FFC9" w14:textId="77777777" w:rsidR="00514CD6" w:rsidRDefault="00514CD6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armini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50B818" w14:textId="77777777" w:rsidR="00B96DCB" w:rsidRDefault="00276D62">
    <w:pPr>
      <w:pStyle w:val="Footer"/>
    </w:pPr>
    <w:r w:rsidRPr="00276D62">
      <w:rPr>
        <w:rStyle w:val="Emphasis"/>
        <w:color w:val="850C6C"/>
        <w:sz w:val="24"/>
        <w:szCs w:val="24"/>
      </w:rPr>
      <w:t>Accessibility checklist for employers 1892.06.16P</w:t>
    </w:r>
    <w:r w:rsidR="004E1A49">
      <w:rPr>
        <w:noProof/>
        <w:lang w:eastAsia="en-AU"/>
      </w:rPr>
      <w:pict w14:anchorId="299F0FA3"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9D0F8C">
      <w:fldChar w:fldCharType="begin"/>
    </w:r>
    <w:r w:rsidR="00B96DCB">
      <w:instrText xml:space="preserve"> PAGE   \* MERGEFORMAT </w:instrText>
    </w:r>
    <w:r w:rsidR="009D0F8C">
      <w:fldChar w:fldCharType="separate"/>
    </w:r>
    <w:r w:rsidR="004E1A49">
      <w:rPr>
        <w:noProof/>
      </w:rPr>
      <w:t>2</w:t>
    </w:r>
    <w:r w:rsidR="009D0F8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3FCCD2" w14:textId="77777777"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00B89">
      <w:rPr>
        <w:sz w:val="28"/>
        <w:szCs w:val="28"/>
      </w:rPr>
      <w:t>.</w:t>
    </w:r>
  </w:p>
  <w:p w14:paraId="6DA14C42" w14:textId="77777777" w:rsidR="003959FC" w:rsidRPr="00AF063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F063B">
      <w:rPr>
        <w:color w:val="781E65"/>
      </w:rPr>
      <w:t>1800 464 800</w:t>
    </w:r>
    <w:r w:rsidRPr="00AF063B">
      <w:rPr>
        <w:color w:val="781E65"/>
      </w:rPr>
      <w:tab/>
    </w:r>
    <w:r w:rsidRPr="00AF063B">
      <w:rPr>
        <w:color w:val="781E65"/>
      </w:rPr>
      <w:tab/>
      <w:t>www.jobaccess.gov.au</w:t>
    </w:r>
  </w:p>
  <w:p w14:paraId="5FF7741D" w14:textId="77777777" w:rsidR="003959FC" w:rsidRPr="00AF063B" w:rsidRDefault="00FE5322" w:rsidP="00932D4D">
    <w:pPr>
      <w:spacing w:before="360"/>
      <w:ind w:left="84"/>
      <w:rPr>
        <w:i/>
        <w:iCs/>
        <w:color w:val="781E65"/>
      </w:rPr>
    </w:pPr>
    <w:r w:rsidRPr="00AF063B">
      <w:rPr>
        <w:rStyle w:val="Emphasis"/>
        <w:color w:val="781E65"/>
      </w:rPr>
      <w:t>Are you a young person with disability looking for work?</w:t>
    </w:r>
    <w:r w:rsidR="00276D62" w:rsidRPr="00AF063B">
      <w:rPr>
        <w:rStyle w:val="Emphasis"/>
        <w:color w:val="781E65"/>
      </w:rPr>
      <w:t xml:space="preserve"> </w:t>
    </w:r>
    <w:r w:rsidR="00500B89" w:rsidRPr="00AF063B">
      <w:rPr>
        <w:rStyle w:val="Emphasis"/>
        <w:color w:val="781E65"/>
      </w:rPr>
      <w:t xml:space="preserve">V.1.0                 </w:t>
    </w:r>
    <w:r w:rsidR="00276D62" w:rsidRPr="00AF063B">
      <w:rPr>
        <w:rStyle w:val="Emphasis"/>
        <w:b/>
        <w:i w:val="0"/>
        <w:color w:val="781E65"/>
      </w:rPr>
      <w:t>1</w:t>
    </w:r>
    <w:r w:rsidRPr="00AF063B">
      <w:rPr>
        <w:rStyle w:val="Emphasis"/>
        <w:b/>
        <w:i w:val="0"/>
        <w:color w:val="781E65"/>
      </w:rPr>
      <w:t>889</w:t>
    </w:r>
    <w:r w:rsidR="00276D62" w:rsidRPr="00AF063B">
      <w:rPr>
        <w:rStyle w:val="Emphasis"/>
        <w:b/>
        <w:i w:val="0"/>
        <w:color w:val="781E65"/>
      </w:rPr>
      <w:t>.06.16P</w:t>
    </w:r>
    <w:r w:rsidR="00500B89" w:rsidRPr="00AF063B">
      <w:rPr>
        <w:rStyle w:val="Emphasis"/>
        <w:b/>
        <w:i w:val="0"/>
        <w:color w:val="781E65"/>
      </w:rPr>
      <w:t xml:space="preserve"> - TAMIL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4813D" w14:textId="77777777" w:rsidR="00514CD6" w:rsidRDefault="00514CD6" w:rsidP="00EF4574">
      <w:pPr>
        <w:spacing w:before="0" w:after="0" w:line="240" w:lineRule="auto"/>
      </w:pPr>
      <w:r>
        <w:separator/>
      </w:r>
    </w:p>
  </w:footnote>
  <w:footnote w:type="continuationSeparator" w:id="0">
    <w:p w14:paraId="7E19EEC0" w14:textId="77777777" w:rsidR="00514CD6" w:rsidRDefault="00514CD6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B93335" w14:textId="77777777"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 wp14:anchorId="5627A440" wp14:editId="49D50264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1A49">
      <w:rPr>
        <w:noProof/>
        <w:lang w:eastAsia="en-AU"/>
      </w:rPr>
      <w:pict w14:anchorId="0BC999B0"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val="en-US"/>
      </w:rPr>
      <w:drawing>
        <wp:inline distT="0" distB="0" distL="0" distR="0" wp14:anchorId="5019A2DE" wp14:editId="028A05C1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C9"/>
    <w:multiLevelType w:val="hybridMultilevel"/>
    <w:tmpl w:val="1AC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4C11A5"/>
    <w:multiLevelType w:val="hybridMultilevel"/>
    <w:tmpl w:val="0E1ED0C2"/>
    <w:lvl w:ilvl="0" w:tplc="546C22EC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F0A4644"/>
    <w:multiLevelType w:val="hybridMultilevel"/>
    <w:tmpl w:val="3F6CA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92FD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4EA3"/>
    <w:multiLevelType w:val="hybridMultilevel"/>
    <w:tmpl w:val="EBE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>
    <w:nsid w:val="5E693C08"/>
    <w:multiLevelType w:val="hybridMultilevel"/>
    <w:tmpl w:val="673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A0AAF"/>
    <w:multiLevelType w:val="hybridMultilevel"/>
    <w:tmpl w:val="0BDAE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02139"/>
    <w:multiLevelType w:val="hybridMultilevel"/>
    <w:tmpl w:val="99E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75865CCE"/>
    <w:multiLevelType w:val="hybridMultilevel"/>
    <w:tmpl w:val="838AE25C"/>
    <w:lvl w:ilvl="0" w:tplc="66788756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A0BC7"/>
    <w:rsid w:val="000C481A"/>
    <w:rsid w:val="000D6AFE"/>
    <w:rsid w:val="0011342E"/>
    <w:rsid w:val="001541EA"/>
    <w:rsid w:val="00193871"/>
    <w:rsid w:val="001A7DDE"/>
    <w:rsid w:val="001B36C6"/>
    <w:rsid w:val="001C5B63"/>
    <w:rsid w:val="001E1DC0"/>
    <w:rsid w:val="00240254"/>
    <w:rsid w:val="002558CB"/>
    <w:rsid w:val="00276D62"/>
    <w:rsid w:val="00283D44"/>
    <w:rsid w:val="0028602A"/>
    <w:rsid w:val="002C2585"/>
    <w:rsid w:val="002D309E"/>
    <w:rsid w:val="002D4D4C"/>
    <w:rsid w:val="002D50EF"/>
    <w:rsid w:val="00301144"/>
    <w:rsid w:val="00311F47"/>
    <w:rsid w:val="003148B7"/>
    <w:rsid w:val="003158C3"/>
    <w:rsid w:val="003274CD"/>
    <w:rsid w:val="00330AEF"/>
    <w:rsid w:val="00347ED4"/>
    <w:rsid w:val="0035119D"/>
    <w:rsid w:val="003809F7"/>
    <w:rsid w:val="003959FC"/>
    <w:rsid w:val="003A3376"/>
    <w:rsid w:val="003B3FA3"/>
    <w:rsid w:val="003B4F12"/>
    <w:rsid w:val="003E397F"/>
    <w:rsid w:val="00423F31"/>
    <w:rsid w:val="0042695C"/>
    <w:rsid w:val="00431899"/>
    <w:rsid w:val="0043435E"/>
    <w:rsid w:val="00486804"/>
    <w:rsid w:val="00486D22"/>
    <w:rsid w:val="004A02FD"/>
    <w:rsid w:val="004B3775"/>
    <w:rsid w:val="004C6D88"/>
    <w:rsid w:val="004E058F"/>
    <w:rsid w:val="004E1A49"/>
    <w:rsid w:val="004E3B87"/>
    <w:rsid w:val="00500B89"/>
    <w:rsid w:val="00510921"/>
    <w:rsid w:val="00510AD3"/>
    <w:rsid w:val="005114B4"/>
    <w:rsid w:val="00513348"/>
    <w:rsid w:val="00514CD6"/>
    <w:rsid w:val="005166E8"/>
    <w:rsid w:val="005174E8"/>
    <w:rsid w:val="00533B5D"/>
    <w:rsid w:val="00584817"/>
    <w:rsid w:val="00592092"/>
    <w:rsid w:val="005A1F1B"/>
    <w:rsid w:val="005F4FBF"/>
    <w:rsid w:val="00623BA1"/>
    <w:rsid w:val="00624B4A"/>
    <w:rsid w:val="006346BC"/>
    <w:rsid w:val="00634ED6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A1900"/>
    <w:rsid w:val="007B6200"/>
    <w:rsid w:val="007B6F69"/>
    <w:rsid w:val="007B6FA4"/>
    <w:rsid w:val="00801B9F"/>
    <w:rsid w:val="00856149"/>
    <w:rsid w:val="00894A5F"/>
    <w:rsid w:val="008A0D40"/>
    <w:rsid w:val="008A730F"/>
    <w:rsid w:val="00932D4D"/>
    <w:rsid w:val="009545B5"/>
    <w:rsid w:val="009A4B7C"/>
    <w:rsid w:val="009B4D3B"/>
    <w:rsid w:val="009D0F8C"/>
    <w:rsid w:val="009D7407"/>
    <w:rsid w:val="009E0866"/>
    <w:rsid w:val="00A00D3A"/>
    <w:rsid w:val="00A245F5"/>
    <w:rsid w:val="00A24A62"/>
    <w:rsid w:val="00A31C9F"/>
    <w:rsid w:val="00A55104"/>
    <w:rsid w:val="00AC164A"/>
    <w:rsid w:val="00AF063B"/>
    <w:rsid w:val="00AF1058"/>
    <w:rsid w:val="00AF2050"/>
    <w:rsid w:val="00B66B14"/>
    <w:rsid w:val="00B96DCB"/>
    <w:rsid w:val="00BB26C5"/>
    <w:rsid w:val="00BC3098"/>
    <w:rsid w:val="00BF4726"/>
    <w:rsid w:val="00BF4DE6"/>
    <w:rsid w:val="00C10752"/>
    <w:rsid w:val="00C14FF1"/>
    <w:rsid w:val="00C42CDE"/>
    <w:rsid w:val="00CA37B1"/>
    <w:rsid w:val="00CB1959"/>
    <w:rsid w:val="00CD5CE5"/>
    <w:rsid w:val="00D0296C"/>
    <w:rsid w:val="00D72262"/>
    <w:rsid w:val="00D93AC4"/>
    <w:rsid w:val="00D948FE"/>
    <w:rsid w:val="00DB62EE"/>
    <w:rsid w:val="00E357B7"/>
    <w:rsid w:val="00E42D96"/>
    <w:rsid w:val="00E53800"/>
    <w:rsid w:val="00E6081F"/>
    <w:rsid w:val="00E67F4B"/>
    <w:rsid w:val="00EA04B2"/>
    <w:rsid w:val="00EA20F3"/>
    <w:rsid w:val="00EC15AE"/>
    <w:rsid w:val="00ED43D1"/>
    <w:rsid w:val="00EE4EE1"/>
    <w:rsid w:val="00EF310E"/>
    <w:rsid w:val="00EF4574"/>
    <w:rsid w:val="00F1519E"/>
    <w:rsid w:val="00F2684E"/>
    <w:rsid w:val="00F729EF"/>
    <w:rsid w:val="00F77CAE"/>
    <w:rsid w:val="00F96BB9"/>
    <w:rsid w:val="00FB2277"/>
    <w:rsid w:val="00FE5322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781e65"/>
    </o:shapedefaults>
    <o:shapelayout v:ext="edit">
      <o:idmap v:ext="edit" data="1"/>
    </o:shapelayout>
  </w:shapeDefaults>
  <w:decimalSymbol w:val="."/>
  <w:listSeparator w:val=","/>
  <w14:docId w14:val="458F2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3E397F"/>
    <w:pPr>
      <w:autoSpaceDE w:val="0"/>
      <w:autoSpaceDN w:val="0"/>
      <w:adjustRightInd w:val="0"/>
      <w:spacing w:after="0" w:line="240" w:lineRule="auto"/>
    </w:pPr>
    <w:rPr>
      <w:rFonts w:ascii="Tharmini" w:hAnsi="Tharmini" w:cs="Tharmin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2952-5D4C-D64A-9A4F-FB42D165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Mez</cp:lastModifiedBy>
  <cp:revision>11</cp:revision>
  <cp:lastPrinted>2013-10-29T09:49:00Z</cp:lastPrinted>
  <dcterms:created xsi:type="dcterms:W3CDTF">2016-07-17T02:21:00Z</dcterms:created>
  <dcterms:modified xsi:type="dcterms:W3CDTF">2016-09-08T18:00:00Z</dcterms:modified>
</cp:coreProperties>
</file>