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7D" w:rsidRPr="007B6608" w:rsidRDefault="0020757D" w:rsidP="007B6608">
      <w:pPr>
        <w:pStyle w:val="NormalWeb"/>
        <w:bidi/>
        <w:spacing w:after="0" w:afterAutospacing="0" w:line="360" w:lineRule="auto"/>
        <w:rPr>
          <w:rFonts w:ascii="Verdana" w:hAnsi="Verdana"/>
          <w:b/>
          <w:bCs/>
          <w:color w:val="781E65"/>
          <w:sz w:val="44"/>
          <w:szCs w:val="44"/>
        </w:rPr>
      </w:pPr>
      <w:r w:rsidRPr="007B6608">
        <w:rPr>
          <w:rFonts w:ascii="Verdana" w:hAnsi="Verdana"/>
          <w:b/>
          <w:bCs/>
          <w:color w:val="781E65"/>
          <w:sz w:val="44"/>
          <w:szCs w:val="44"/>
          <w:rtl/>
        </w:rPr>
        <w:t>برگ</w:t>
      </w:r>
      <w:r w:rsidRPr="007B6608">
        <w:rPr>
          <w:rFonts w:ascii="Verdana" w:hAnsi="Verdana" w:hint="cs"/>
          <w:b/>
          <w:bCs/>
          <w:color w:val="781E65"/>
          <w:sz w:val="44"/>
          <w:szCs w:val="44"/>
          <w:rtl/>
        </w:rPr>
        <w:t>ه</w:t>
      </w:r>
      <w:r w:rsidRPr="007B6608">
        <w:rPr>
          <w:rFonts w:ascii="Verdana" w:hAnsi="Verdana"/>
          <w:b/>
          <w:bCs/>
          <w:color w:val="781E65"/>
          <w:sz w:val="44"/>
          <w:szCs w:val="44"/>
          <w:rtl/>
        </w:rPr>
        <w:t xml:space="preserve"> اطلاعاتی</w:t>
      </w:r>
      <w:r w:rsidRPr="007B6608">
        <w:rPr>
          <w:rFonts w:ascii="Verdana" w:hAnsi="Verdana"/>
          <w:b/>
          <w:bCs/>
          <w:color w:val="781E65"/>
          <w:sz w:val="44"/>
          <w:szCs w:val="44"/>
        </w:rPr>
        <w:br/>
      </w:r>
      <w:r w:rsidRPr="007B6608">
        <w:rPr>
          <w:rFonts w:ascii="Verdana" w:hAnsi="Verdana" w:hint="cs"/>
          <w:b/>
          <w:bCs/>
          <w:color w:val="781E65"/>
          <w:sz w:val="44"/>
          <w:szCs w:val="44"/>
          <w:rtl/>
        </w:rPr>
        <w:t xml:space="preserve">امکانات تأمین </w:t>
      </w:r>
      <w:r w:rsidRPr="007B6608">
        <w:rPr>
          <w:rFonts w:ascii="Verdana" w:hAnsi="Verdana"/>
          <w:b/>
          <w:bCs/>
          <w:color w:val="781E65"/>
          <w:sz w:val="44"/>
          <w:szCs w:val="44"/>
          <w:rtl/>
        </w:rPr>
        <w:t xml:space="preserve">بودجه برای افراد </w:t>
      </w:r>
      <w:r w:rsidRPr="007B6608">
        <w:rPr>
          <w:rFonts w:ascii="Verdana" w:hAnsi="Verdana" w:hint="cs"/>
          <w:b/>
          <w:bCs/>
          <w:color w:val="781E65"/>
          <w:sz w:val="44"/>
          <w:szCs w:val="44"/>
          <w:rtl/>
        </w:rPr>
        <w:t xml:space="preserve">دارای </w:t>
      </w:r>
      <w:r w:rsidRPr="007B6608">
        <w:rPr>
          <w:rFonts w:ascii="Verdana" w:hAnsi="Verdana"/>
          <w:b/>
          <w:bCs/>
          <w:color w:val="781E65"/>
          <w:sz w:val="44"/>
          <w:szCs w:val="44"/>
          <w:rtl/>
        </w:rPr>
        <w:t>معلول</w:t>
      </w:r>
      <w:r w:rsidRPr="007B6608">
        <w:rPr>
          <w:rFonts w:ascii="Verdana" w:hAnsi="Verdana" w:hint="cs"/>
          <w:b/>
          <w:bCs/>
          <w:color w:val="781E65"/>
          <w:sz w:val="44"/>
          <w:szCs w:val="44"/>
          <w:rtl/>
        </w:rPr>
        <w:t>یت موجود است</w:t>
      </w:r>
    </w:p>
    <w:p w:rsidR="0020757D" w:rsidRPr="007B6608" w:rsidRDefault="0020757D" w:rsidP="007B6608">
      <w:pPr>
        <w:pStyle w:val="NormalWeb"/>
        <w:bidi/>
        <w:spacing w:before="0" w:beforeAutospacing="0"/>
        <w:rPr>
          <w:rFonts w:ascii="Verdana" w:hAnsi="Verdana"/>
          <w:color w:val="781E65"/>
        </w:rPr>
      </w:pPr>
      <w:r w:rsidRPr="007B6608">
        <w:rPr>
          <w:rFonts w:ascii="Verdana" w:hAnsi="Verdana"/>
          <w:color w:val="781E65"/>
          <w:rtl/>
        </w:rPr>
        <w:t>به عنوان فردی دارای معلولیت</w:t>
      </w:r>
      <w:r w:rsidRPr="007B6608" w:rsidDel="00E262FD">
        <w:rPr>
          <w:rFonts w:ascii="Verdana" w:hAnsi="Verdana"/>
          <w:color w:val="781E65"/>
          <w:rtl/>
        </w:rPr>
        <w:t xml:space="preserve"> </w:t>
      </w:r>
      <w:r w:rsidRPr="007B6608">
        <w:rPr>
          <w:rFonts w:ascii="Verdana" w:hAnsi="Verdana"/>
          <w:color w:val="781E65"/>
          <w:rtl/>
        </w:rPr>
        <w:t xml:space="preserve">، شما ممکن است بتوانید به صندوق </w:t>
      </w:r>
      <w:r w:rsidRPr="007B6608">
        <w:rPr>
          <w:rFonts w:ascii="Verdana" w:hAnsi="Verdana" w:hint="cs"/>
          <w:color w:val="781E65"/>
          <w:rtl/>
        </w:rPr>
        <w:t>کمک</w:t>
      </w:r>
      <w:r w:rsidRPr="007B6608">
        <w:rPr>
          <w:rFonts w:ascii="Verdana" w:hAnsi="Verdana"/>
          <w:color w:val="781E65"/>
          <w:rtl/>
        </w:rPr>
        <w:t xml:space="preserve"> به اشتغال </w:t>
      </w:r>
      <w:r w:rsidRPr="007B6608">
        <w:rPr>
          <w:rFonts w:ascii="Verdana" w:hAnsi="Verdana"/>
          <w:color w:val="781E65"/>
          <w:sz w:val="20"/>
          <w:szCs w:val="20"/>
          <w:rtl/>
        </w:rPr>
        <w:t>(</w:t>
      </w:r>
      <w:r w:rsidRPr="007B6608">
        <w:rPr>
          <w:rFonts w:ascii="Century Gothic" w:hAnsi="Century Gothic" w:cs="Calibri"/>
          <w:bCs/>
          <w:color w:val="781E65"/>
          <w:sz w:val="20"/>
          <w:szCs w:val="20"/>
        </w:rPr>
        <w:t>EAF</w:t>
      </w:r>
      <w:r w:rsidRPr="007B6608">
        <w:rPr>
          <w:rFonts w:ascii="Verdana" w:hAnsi="Verdana"/>
          <w:color w:val="781E65"/>
          <w:sz w:val="20"/>
          <w:szCs w:val="20"/>
          <w:rtl/>
        </w:rPr>
        <w:t>)</w:t>
      </w:r>
      <w:r w:rsidRPr="007B6608">
        <w:rPr>
          <w:rFonts w:ascii="Verdana" w:hAnsi="Verdana"/>
          <w:color w:val="781E65"/>
          <w:rtl/>
        </w:rPr>
        <w:t xml:space="preserve"> برای پرداخت هزینه‌های ایجاد تغییر</w:t>
      </w:r>
      <w:r w:rsidRPr="007B6608">
        <w:rPr>
          <w:rFonts w:ascii="Verdana" w:hAnsi="Verdana" w:hint="cs"/>
          <w:color w:val="781E65"/>
          <w:rtl/>
        </w:rPr>
        <w:t>ا</w:t>
      </w:r>
      <w:r w:rsidRPr="007B6608">
        <w:rPr>
          <w:rFonts w:ascii="Verdana" w:hAnsi="Verdana"/>
          <w:color w:val="781E65"/>
          <w:rtl/>
        </w:rPr>
        <w:t xml:space="preserve">ت در محل کار و خرید لوازم و امکانات مورد نیاز برای انجام کار خود دسترسی داشته باشید. </w:t>
      </w:r>
      <w:r w:rsidRPr="007B6608">
        <w:rPr>
          <w:rFonts w:ascii="Century Gothic" w:hAnsi="Century Gothic" w:cs="Calibri"/>
          <w:bCs/>
          <w:color w:val="781E65"/>
          <w:sz w:val="20"/>
          <w:szCs w:val="20"/>
        </w:rPr>
        <w:t>EAF</w:t>
      </w:r>
      <w:r w:rsidRPr="007B6608">
        <w:rPr>
          <w:rFonts w:ascii="Verdana" w:hAnsi="Verdana"/>
          <w:color w:val="781E65"/>
          <w:sz w:val="20"/>
          <w:szCs w:val="20"/>
          <w:rtl/>
        </w:rPr>
        <w:t xml:space="preserve"> </w:t>
      </w:r>
      <w:r w:rsidRPr="007B6608">
        <w:rPr>
          <w:rFonts w:ascii="Verdana" w:hAnsi="Verdana"/>
          <w:color w:val="781E65"/>
          <w:rtl/>
        </w:rPr>
        <w:t>همچنین می‌‌تواند برای پرداخت کمک هزینه مورد نیاز شما برای یافتن و آماده شدن برای گرفتن شغل مورد استفاده قرار گیرد</w:t>
      </w:r>
      <w:r w:rsidRPr="007B6608">
        <w:rPr>
          <w:rFonts w:ascii="Verdana" w:hAnsi="Verdana"/>
          <w:color w:val="781E65"/>
        </w:rPr>
        <w:t>.</w:t>
      </w:r>
    </w:p>
    <w:p w:rsidR="0020757D" w:rsidRPr="007B6608" w:rsidRDefault="0020757D" w:rsidP="0020757D">
      <w:pPr>
        <w:pStyle w:val="NormalWeb"/>
        <w:bidi/>
        <w:rPr>
          <w:rFonts w:ascii="Verdana" w:hAnsi="Verdana"/>
          <w:color w:val="781E65"/>
        </w:rPr>
      </w:pPr>
      <w:r w:rsidRPr="007B6608">
        <w:rPr>
          <w:rFonts w:ascii="Verdana" w:hAnsi="Verdana"/>
          <w:color w:val="781E65"/>
          <w:rtl/>
        </w:rPr>
        <w:t xml:space="preserve">برخی‌ از مواردی که </w:t>
      </w:r>
      <w:r w:rsidRPr="007B6608">
        <w:rPr>
          <w:rFonts w:ascii="Century Gothic" w:hAnsi="Century Gothic" w:cs="Calibri"/>
          <w:bCs/>
          <w:color w:val="781E65"/>
          <w:sz w:val="20"/>
          <w:szCs w:val="20"/>
        </w:rPr>
        <w:t>EAF</w:t>
      </w:r>
      <w:r w:rsidRPr="007B6608">
        <w:rPr>
          <w:rFonts w:ascii="Verdana" w:hAnsi="Verdana"/>
          <w:color w:val="781E65"/>
          <w:rtl/>
        </w:rPr>
        <w:t xml:space="preserve"> می‌‌تواند هزینه‌های آنها را پرداخت کند شامل</w:t>
      </w:r>
      <w:r w:rsidRPr="007B6608">
        <w:rPr>
          <w:rFonts w:ascii="Verdana" w:hAnsi="Verdana"/>
          <w:color w:val="781E65"/>
        </w:rPr>
        <w:t>:</w:t>
      </w:r>
    </w:p>
    <w:p w:rsidR="0020757D" w:rsidRPr="007B6608" w:rsidRDefault="0020757D" w:rsidP="007B6608">
      <w:pPr>
        <w:pStyle w:val="NormalWeb"/>
        <w:numPr>
          <w:ilvl w:val="0"/>
          <w:numId w:val="15"/>
        </w:numPr>
        <w:bidi/>
        <w:spacing w:before="0" w:beforeAutospacing="0" w:after="0" w:afterAutospacing="0" w:line="360" w:lineRule="auto"/>
        <w:rPr>
          <w:rFonts w:ascii="Verdana" w:hAnsi="Verdana"/>
          <w:color w:val="781E65"/>
        </w:rPr>
      </w:pPr>
      <w:r w:rsidRPr="007B6608">
        <w:rPr>
          <w:rFonts w:ascii="Verdana" w:hAnsi="Verdana"/>
          <w:color w:val="781E65"/>
          <w:rtl/>
        </w:rPr>
        <w:t>ایجاد تغییر</w:t>
      </w:r>
      <w:r w:rsidRPr="007B6608">
        <w:rPr>
          <w:rFonts w:ascii="Verdana" w:hAnsi="Verdana" w:hint="cs"/>
          <w:color w:val="781E65"/>
          <w:rtl/>
        </w:rPr>
        <w:t>ا</w:t>
      </w:r>
      <w:r w:rsidRPr="007B6608">
        <w:rPr>
          <w:rFonts w:ascii="Verdana" w:hAnsi="Verdana"/>
          <w:color w:val="781E65"/>
          <w:rtl/>
        </w:rPr>
        <w:t>ت در محیط کار و لو</w:t>
      </w:r>
      <w:r w:rsidRPr="007B6608">
        <w:rPr>
          <w:rFonts w:ascii="Verdana" w:hAnsi="Verdana" w:hint="cs"/>
          <w:color w:val="781E65"/>
          <w:rtl/>
        </w:rPr>
        <w:t>از</w:t>
      </w:r>
      <w:r w:rsidRPr="007B6608">
        <w:rPr>
          <w:rFonts w:ascii="Verdana" w:hAnsi="Verdana"/>
          <w:color w:val="781E65"/>
          <w:rtl/>
        </w:rPr>
        <w:t>م مورد نیاز مانند تکنولوژی ه</w:t>
      </w:r>
      <w:r w:rsidRPr="007B6608">
        <w:rPr>
          <w:rFonts w:ascii="Verdana" w:hAnsi="Verdana" w:hint="cs"/>
          <w:color w:val="781E65"/>
          <w:rtl/>
        </w:rPr>
        <w:t>ا</w:t>
      </w:r>
      <w:r w:rsidRPr="007B6608">
        <w:rPr>
          <w:rFonts w:ascii="Verdana" w:hAnsi="Verdana"/>
          <w:color w:val="781E65"/>
          <w:rtl/>
        </w:rPr>
        <w:t>ی مددرسان، لوازم برقی و ارتباطی‌؛</w:t>
      </w:r>
    </w:p>
    <w:p w:rsidR="0020757D" w:rsidRPr="007B6608" w:rsidRDefault="0020757D" w:rsidP="007B6608">
      <w:pPr>
        <w:pStyle w:val="NormalWeb"/>
        <w:numPr>
          <w:ilvl w:val="0"/>
          <w:numId w:val="15"/>
        </w:numPr>
        <w:bidi/>
        <w:spacing w:before="0" w:beforeAutospacing="0" w:after="0" w:afterAutospacing="0" w:line="360" w:lineRule="auto"/>
        <w:rPr>
          <w:rFonts w:ascii="Verdana" w:hAnsi="Verdana"/>
          <w:color w:val="781E65"/>
        </w:rPr>
      </w:pPr>
      <w:r w:rsidRPr="007B6608">
        <w:rPr>
          <w:rFonts w:ascii="Verdana" w:hAnsi="Verdana"/>
          <w:color w:val="781E65"/>
          <w:rtl/>
        </w:rPr>
        <w:t>وسایل تکنولوژی ارتباطات؛</w:t>
      </w:r>
    </w:p>
    <w:p w:rsidR="0020757D" w:rsidRPr="007B6608" w:rsidRDefault="0020757D" w:rsidP="007B6608">
      <w:pPr>
        <w:pStyle w:val="NormalWeb"/>
        <w:numPr>
          <w:ilvl w:val="0"/>
          <w:numId w:val="15"/>
        </w:numPr>
        <w:bidi/>
        <w:spacing w:before="0" w:beforeAutospacing="0" w:after="0" w:afterAutospacing="0" w:line="360" w:lineRule="auto"/>
        <w:rPr>
          <w:rFonts w:ascii="Verdana" w:hAnsi="Verdana"/>
          <w:color w:val="781E65"/>
        </w:rPr>
      </w:pPr>
      <w:r w:rsidRPr="007B6608">
        <w:rPr>
          <w:rFonts w:ascii="Verdana" w:hAnsi="Verdana"/>
          <w:color w:val="781E65"/>
          <w:rtl/>
        </w:rPr>
        <w:t xml:space="preserve">ترجمه </w:t>
      </w:r>
      <w:proofErr w:type="spellStart"/>
      <w:r w:rsidRPr="007B6608">
        <w:rPr>
          <w:rFonts w:ascii="Century Gothic" w:hAnsi="Century Gothic"/>
          <w:color w:val="781E65"/>
          <w:sz w:val="20"/>
          <w:szCs w:val="20"/>
        </w:rPr>
        <w:t>Auslan</w:t>
      </w:r>
      <w:proofErr w:type="spellEnd"/>
      <w:r w:rsidRPr="007B6608">
        <w:rPr>
          <w:rFonts w:ascii="Verdana" w:hAnsi="Verdana"/>
          <w:color w:val="781E65"/>
          <w:rtl/>
        </w:rPr>
        <w:t xml:space="preserve"> (زبان ایما و اشاره استرالیا)؛</w:t>
      </w:r>
    </w:p>
    <w:p w:rsidR="0020757D" w:rsidRPr="007B6608" w:rsidRDefault="0020757D" w:rsidP="007B6608">
      <w:pPr>
        <w:pStyle w:val="NormalWeb"/>
        <w:numPr>
          <w:ilvl w:val="0"/>
          <w:numId w:val="15"/>
        </w:numPr>
        <w:bidi/>
        <w:spacing w:before="0" w:beforeAutospacing="0" w:after="0" w:afterAutospacing="0" w:line="360" w:lineRule="auto"/>
        <w:rPr>
          <w:rFonts w:ascii="Verdana" w:hAnsi="Verdana"/>
          <w:color w:val="781E65"/>
        </w:rPr>
      </w:pPr>
      <w:r w:rsidRPr="007B6608">
        <w:rPr>
          <w:rFonts w:ascii="Verdana" w:hAnsi="Verdana"/>
          <w:color w:val="781E65"/>
          <w:rtl/>
        </w:rPr>
        <w:t>برنامه‌های نرم افزار ک</w:t>
      </w:r>
      <w:r w:rsidRPr="007B6608">
        <w:rPr>
          <w:rFonts w:ascii="Verdana" w:hAnsi="Verdana" w:hint="cs"/>
          <w:color w:val="781E65"/>
          <w:rtl/>
        </w:rPr>
        <w:t>ا</w:t>
      </w:r>
      <w:r w:rsidRPr="007B6608">
        <w:rPr>
          <w:rFonts w:ascii="Verdana" w:hAnsi="Verdana"/>
          <w:color w:val="781E65"/>
          <w:rtl/>
        </w:rPr>
        <w:t>مپ</w:t>
      </w:r>
      <w:r w:rsidRPr="007B6608">
        <w:rPr>
          <w:rFonts w:ascii="Verdana" w:hAnsi="Verdana" w:hint="cs"/>
          <w:color w:val="781E65"/>
          <w:rtl/>
        </w:rPr>
        <w:t>ی</w:t>
      </w:r>
      <w:r w:rsidRPr="007B6608">
        <w:rPr>
          <w:rFonts w:ascii="Verdana" w:hAnsi="Verdana"/>
          <w:color w:val="781E65"/>
          <w:rtl/>
        </w:rPr>
        <w:t>وتر و ارت</w:t>
      </w:r>
      <w:r w:rsidRPr="007B6608">
        <w:rPr>
          <w:rFonts w:ascii="Verdana" w:hAnsi="Verdana" w:hint="cs"/>
          <w:color w:val="781E65"/>
          <w:rtl/>
        </w:rPr>
        <w:t>قا</w:t>
      </w:r>
      <w:r w:rsidRPr="007B6608">
        <w:rPr>
          <w:rFonts w:ascii="Verdana" w:hAnsi="Verdana"/>
          <w:color w:val="781E65"/>
          <w:rtl/>
        </w:rPr>
        <w:t>ی آنها؛</w:t>
      </w:r>
    </w:p>
    <w:p w:rsidR="0020757D" w:rsidRPr="007B6608" w:rsidRDefault="0020757D" w:rsidP="007B6608">
      <w:pPr>
        <w:pStyle w:val="NormalWeb"/>
        <w:numPr>
          <w:ilvl w:val="0"/>
          <w:numId w:val="15"/>
        </w:numPr>
        <w:bidi/>
        <w:spacing w:before="0" w:beforeAutospacing="0" w:after="0" w:afterAutospacing="0" w:line="360" w:lineRule="auto"/>
        <w:rPr>
          <w:rFonts w:ascii="Verdana" w:hAnsi="Verdana"/>
          <w:color w:val="781E65"/>
        </w:rPr>
      </w:pPr>
      <w:r w:rsidRPr="007B6608">
        <w:rPr>
          <w:rFonts w:ascii="Verdana" w:hAnsi="Verdana"/>
          <w:color w:val="781E65"/>
          <w:rtl/>
        </w:rPr>
        <w:t xml:space="preserve">بسته‌های تخصصی </w:t>
      </w:r>
      <w:r w:rsidRPr="007B6608">
        <w:rPr>
          <w:rFonts w:ascii="Verdana" w:hAnsi="Verdana" w:hint="cs"/>
          <w:color w:val="781E65"/>
          <w:rtl/>
        </w:rPr>
        <w:t>ح</w:t>
      </w:r>
      <w:r w:rsidRPr="007B6608">
        <w:rPr>
          <w:rFonts w:ascii="Verdana" w:hAnsi="Verdana"/>
          <w:color w:val="781E65"/>
          <w:rtl/>
        </w:rPr>
        <w:t>م</w:t>
      </w:r>
      <w:r w:rsidRPr="007B6608">
        <w:rPr>
          <w:rFonts w:ascii="Verdana" w:hAnsi="Verdana" w:hint="cs"/>
          <w:color w:val="781E65"/>
          <w:rtl/>
        </w:rPr>
        <w:t>ا</w:t>
      </w:r>
      <w:r w:rsidRPr="007B6608">
        <w:rPr>
          <w:rFonts w:ascii="Verdana" w:hAnsi="Verdana"/>
          <w:color w:val="781E65"/>
          <w:rtl/>
        </w:rPr>
        <w:t>یتی و آموزشی؛</w:t>
      </w:r>
    </w:p>
    <w:p w:rsidR="0020757D" w:rsidRPr="007B6608" w:rsidRDefault="0020757D" w:rsidP="007B6608">
      <w:pPr>
        <w:pStyle w:val="NormalWeb"/>
        <w:numPr>
          <w:ilvl w:val="0"/>
          <w:numId w:val="15"/>
        </w:numPr>
        <w:bidi/>
        <w:spacing w:before="0" w:beforeAutospacing="0" w:after="0" w:afterAutospacing="0" w:line="360" w:lineRule="auto"/>
        <w:rPr>
          <w:rFonts w:ascii="Verdana" w:hAnsi="Verdana"/>
          <w:color w:val="781E65"/>
        </w:rPr>
      </w:pPr>
      <w:r w:rsidRPr="007B6608">
        <w:rPr>
          <w:rFonts w:ascii="Verdana" w:hAnsi="Verdana"/>
          <w:color w:val="781E65"/>
          <w:rtl/>
        </w:rPr>
        <w:t>ایجاد تغییر</w:t>
      </w:r>
      <w:r w:rsidRPr="007B6608">
        <w:rPr>
          <w:rFonts w:ascii="Verdana" w:hAnsi="Verdana" w:hint="cs"/>
          <w:color w:val="781E65"/>
          <w:rtl/>
        </w:rPr>
        <w:t>ا</w:t>
      </w:r>
      <w:r w:rsidRPr="007B6608">
        <w:rPr>
          <w:rFonts w:ascii="Verdana" w:hAnsi="Verdana"/>
          <w:color w:val="781E65"/>
          <w:rtl/>
        </w:rPr>
        <w:t>ت در وسایل نقلیه کاری؛ و</w:t>
      </w:r>
    </w:p>
    <w:p w:rsidR="0020757D" w:rsidRPr="007B6608" w:rsidRDefault="0020757D" w:rsidP="007B6608">
      <w:pPr>
        <w:pStyle w:val="NormalWeb"/>
        <w:numPr>
          <w:ilvl w:val="0"/>
          <w:numId w:val="15"/>
        </w:numPr>
        <w:bidi/>
        <w:spacing w:before="0" w:beforeAutospacing="0" w:after="0" w:afterAutospacing="0" w:line="360" w:lineRule="auto"/>
        <w:rPr>
          <w:rFonts w:ascii="Verdana" w:hAnsi="Verdana"/>
          <w:b/>
          <w:bCs/>
          <w:color w:val="781E65"/>
        </w:rPr>
      </w:pPr>
      <w:r w:rsidRPr="007B6608">
        <w:rPr>
          <w:rFonts w:ascii="Verdana" w:hAnsi="Verdana"/>
          <w:color w:val="781E65"/>
          <w:rtl/>
        </w:rPr>
        <w:t xml:space="preserve">حمایت تخصصی برای افرادی که دارای بیماری‌های </w:t>
      </w:r>
      <w:r w:rsidRPr="007B6608">
        <w:rPr>
          <w:rFonts w:ascii="Verdana" w:hAnsi="Verdana" w:hint="cs"/>
          <w:color w:val="781E65"/>
          <w:rtl/>
        </w:rPr>
        <w:t>روانی</w:t>
      </w:r>
      <w:r w:rsidRPr="007B6608">
        <w:rPr>
          <w:rFonts w:ascii="Verdana" w:hAnsi="Verdana"/>
          <w:color w:val="781E65"/>
          <w:rtl/>
        </w:rPr>
        <w:t xml:space="preserve"> یا دچار اختلالات یادگیری هستند</w:t>
      </w:r>
      <w:r w:rsidRPr="007B6608">
        <w:rPr>
          <w:rFonts w:ascii="Verdana" w:hAnsi="Verdana"/>
          <w:b/>
          <w:bCs/>
          <w:color w:val="781E65"/>
        </w:rPr>
        <w:t>.</w:t>
      </w:r>
    </w:p>
    <w:p w:rsidR="0020757D" w:rsidRPr="007B6608" w:rsidRDefault="0020757D" w:rsidP="0020757D">
      <w:pPr>
        <w:bidi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7B6608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برای </w:t>
      </w:r>
      <w:r w:rsidRPr="007B6608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کسب اطلاعات</w:t>
      </w:r>
      <w:r w:rsidRPr="007B6608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7B6608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در مورد</w:t>
      </w:r>
      <w:r w:rsidRPr="007B6608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7B6608">
        <w:rPr>
          <w:rStyle w:val="BookTitle"/>
          <w:rFonts w:ascii="Century Gothic" w:hAnsi="Century Gothic"/>
          <w:color w:val="781E65"/>
          <w:sz w:val="20"/>
          <w:szCs w:val="20"/>
        </w:rPr>
        <w:t>EAF</w:t>
      </w:r>
      <w:r w:rsidRPr="007B6608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7B6608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به</w:t>
      </w:r>
      <w:r w:rsidRPr="007B6608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تارنمای ما به آدرس </w:t>
      </w:r>
      <w:r w:rsidRPr="007B6608">
        <w:rPr>
          <w:rFonts w:ascii="Century Gothic" w:hAnsi="Century Gothic" w:cs="MuseoSans-500"/>
          <w:color w:val="781E65"/>
          <w:sz w:val="20"/>
          <w:szCs w:val="14"/>
          <w:u w:color="0070C0"/>
        </w:rPr>
        <w:t>www.jobaccess.gov.au</w:t>
      </w:r>
      <w:r w:rsidRPr="007B6608">
        <w:rPr>
          <w:rFonts w:ascii="Verdana" w:eastAsia="Times New Roman" w:hAnsi="Verdana" w:cs="Times New Roman"/>
          <w:color w:val="781E65"/>
          <w:sz w:val="20"/>
          <w:szCs w:val="20"/>
          <w:rtl/>
          <w:lang w:eastAsia="en-AU"/>
        </w:rPr>
        <w:t xml:space="preserve"> </w:t>
      </w:r>
      <w:r w:rsidRPr="007B6608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مراجعه کنید</w:t>
      </w:r>
      <w:r w:rsidRPr="007B6608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یا با شماره</w:t>
      </w:r>
      <w:r w:rsidR="007B6608">
        <w:rPr>
          <w:rFonts w:ascii="Verdana" w:eastAsia="Times New Roman" w:hAnsi="Verdana" w:cs="Times New Roman"/>
          <w:color w:val="781E65"/>
          <w:szCs w:val="24"/>
          <w:lang w:eastAsia="en-AU"/>
        </w:rPr>
        <w:br/>
      </w:r>
      <w:r w:rsidRPr="007B6608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7B6608">
        <w:rPr>
          <w:rFonts w:ascii="Verdana" w:eastAsia="Times New Roman" w:hAnsi="Verdana" w:cs="Times New Roman"/>
          <w:color w:val="781E65"/>
          <w:szCs w:val="24"/>
          <w:rtl/>
          <w:lang w:eastAsia="en-AU" w:bidi="fa-IR"/>
        </w:rPr>
        <w:t>۸۰۰ ۴۶۴ ۱۸۰۰</w:t>
      </w:r>
      <w:r w:rsidRPr="007B6608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با یکی‌ از </w:t>
      </w:r>
      <w:r w:rsidRPr="007B6608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مشاورین </w:t>
      </w:r>
      <w:proofErr w:type="spellStart"/>
      <w:r w:rsidRPr="007B6608">
        <w:rPr>
          <w:rFonts w:ascii="Century Gothic" w:eastAsia="Times New Roman" w:hAnsi="Century Gothic" w:cs="Times New Roman"/>
          <w:color w:val="781E65"/>
          <w:sz w:val="20"/>
          <w:szCs w:val="20"/>
          <w:lang w:eastAsia="en-AU"/>
        </w:rPr>
        <w:t>JobAccess</w:t>
      </w:r>
      <w:proofErr w:type="spellEnd"/>
      <w:r w:rsidRPr="007B6608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تماس بگیری</w:t>
      </w:r>
      <w:r w:rsidRPr="007B6608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د </w:t>
      </w:r>
      <w:r w:rsidRPr="007B6608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–</w:t>
      </w:r>
      <w:r w:rsidRPr="007B6608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تماس با تلفن همراه هزینه ای در بر خواهد داشت.</w:t>
      </w:r>
    </w:p>
    <w:p w:rsidR="0020757D" w:rsidRPr="007B6608" w:rsidRDefault="0020757D" w:rsidP="0020757D">
      <w:pPr>
        <w:pStyle w:val="NormalWeb"/>
        <w:bidi/>
        <w:spacing w:before="0" w:beforeAutospacing="0" w:after="0" w:afterAutospacing="0"/>
        <w:ind w:left="720"/>
        <w:rPr>
          <w:rFonts w:ascii="Verdana" w:hAnsi="Verdana"/>
          <w:b/>
          <w:bCs/>
          <w:color w:val="781E65"/>
        </w:rPr>
      </w:pPr>
    </w:p>
    <w:p w:rsidR="0020757D" w:rsidRPr="007B6608" w:rsidRDefault="0020757D" w:rsidP="0020757D">
      <w:pPr>
        <w:pStyle w:val="Default"/>
        <w:rPr>
          <w:b/>
          <w:bCs/>
          <w:color w:val="781E65"/>
          <w:sz w:val="28"/>
          <w:szCs w:val="28"/>
        </w:rPr>
      </w:pPr>
    </w:p>
    <w:p w:rsidR="0020757D" w:rsidRPr="007B6608" w:rsidRDefault="0020757D" w:rsidP="0020757D">
      <w:pPr>
        <w:pStyle w:val="Default"/>
        <w:rPr>
          <w:b/>
          <w:bCs/>
          <w:color w:val="781E65"/>
          <w:sz w:val="28"/>
          <w:szCs w:val="28"/>
        </w:rPr>
      </w:pPr>
    </w:p>
    <w:p w:rsidR="0020757D" w:rsidRPr="007B6608" w:rsidRDefault="0020757D" w:rsidP="0020757D">
      <w:pPr>
        <w:pStyle w:val="Default"/>
        <w:rPr>
          <w:b/>
          <w:bCs/>
          <w:color w:val="781E65"/>
          <w:sz w:val="28"/>
          <w:szCs w:val="28"/>
        </w:rPr>
      </w:pPr>
    </w:p>
    <w:p w:rsidR="0020757D" w:rsidRPr="007B6608" w:rsidRDefault="0020757D" w:rsidP="0020757D">
      <w:pPr>
        <w:pStyle w:val="Default"/>
        <w:rPr>
          <w:b/>
          <w:bCs/>
          <w:color w:val="781E65"/>
          <w:sz w:val="28"/>
          <w:szCs w:val="28"/>
        </w:rPr>
      </w:pPr>
    </w:p>
    <w:p w:rsidR="0020757D" w:rsidRPr="007B6608" w:rsidRDefault="0020757D" w:rsidP="0020757D">
      <w:pPr>
        <w:pStyle w:val="Default"/>
        <w:rPr>
          <w:b/>
          <w:bCs/>
          <w:color w:val="781E65"/>
          <w:sz w:val="28"/>
          <w:szCs w:val="28"/>
        </w:rPr>
      </w:pPr>
    </w:p>
    <w:p w:rsidR="0020757D" w:rsidRPr="007B6608" w:rsidRDefault="0020757D" w:rsidP="0020757D">
      <w:pPr>
        <w:pStyle w:val="Default"/>
        <w:rPr>
          <w:b/>
          <w:bCs/>
          <w:color w:val="781E65"/>
          <w:sz w:val="28"/>
          <w:szCs w:val="28"/>
        </w:rPr>
      </w:pPr>
    </w:p>
    <w:p w:rsidR="0020757D" w:rsidRPr="007B6608" w:rsidRDefault="0020757D" w:rsidP="0020757D">
      <w:pPr>
        <w:pStyle w:val="Default"/>
        <w:rPr>
          <w:b/>
          <w:bCs/>
          <w:color w:val="781E65"/>
          <w:sz w:val="28"/>
          <w:szCs w:val="28"/>
        </w:rPr>
      </w:pPr>
    </w:p>
    <w:p w:rsidR="0020757D" w:rsidRPr="007B6608" w:rsidRDefault="0020757D" w:rsidP="0020757D">
      <w:pPr>
        <w:pStyle w:val="Default"/>
        <w:rPr>
          <w:b/>
          <w:bCs/>
          <w:color w:val="781E65"/>
          <w:sz w:val="28"/>
          <w:szCs w:val="28"/>
        </w:rPr>
      </w:pPr>
    </w:p>
    <w:p w:rsidR="0020757D" w:rsidRPr="007B6608" w:rsidRDefault="0020757D" w:rsidP="0020757D">
      <w:pPr>
        <w:pStyle w:val="Default"/>
        <w:rPr>
          <w:b/>
          <w:bCs/>
          <w:color w:val="781E65"/>
          <w:sz w:val="28"/>
          <w:szCs w:val="28"/>
        </w:rPr>
      </w:pPr>
    </w:p>
    <w:p w:rsidR="008A730F" w:rsidRPr="007B6608" w:rsidRDefault="008A730F" w:rsidP="0020757D">
      <w:pPr>
        <w:rPr>
          <w:color w:val="781E65"/>
        </w:rPr>
      </w:pPr>
      <w:bookmarkStart w:id="0" w:name="_GoBack"/>
      <w:bookmarkEnd w:id="0"/>
    </w:p>
    <w:sectPr w:rsidR="008A730F" w:rsidRPr="007B6608" w:rsidSect="00AD5C54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3BF" w:rsidRDefault="003103BF" w:rsidP="00EF4574">
      <w:pPr>
        <w:spacing w:before="0" w:after="0" w:line="240" w:lineRule="auto"/>
      </w:pPr>
      <w:r>
        <w:separator/>
      </w:r>
    </w:p>
  </w:endnote>
  <w:endnote w:type="continuationSeparator" w:id="0">
    <w:p w:rsidR="003103BF" w:rsidRDefault="003103BF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FB6BCD">
    <w:pPr>
      <w:pStyle w:val="Footer"/>
    </w:pPr>
    <w:r w:rsidRPr="00FB6BCD">
      <w:rPr>
        <w:rStyle w:val="Emphasis"/>
        <w:color w:val="850C6C"/>
      </w:rPr>
      <w:t>Employing people with disability</w:t>
    </w:r>
    <w:r w:rsidRPr="00AD5C54">
      <w:rPr>
        <w:rStyle w:val="Emphasis"/>
        <w:color w:val="850C6C"/>
        <w:sz w:val="28"/>
        <w:szCs w:val="28"/>
      </w:rPr>
      <w:t xml:space="preserve"> </w:t>
    </w:r>
    <w:r w:rsidR="00AD5C54" w:rsidRPr="00AD5C54">
      <w:rPr>
        <w:rStyle w:val="Emphasis"/>
        <w:color w:val="850C6C"/>
        <w:sz w:val="28"/>
        <w:szCs w:val="28"/>
      </w:rPr>
      <w:t>189</w:t>
    </w:r>
    <w:r>
      <w:rPr>
        <w:rStyle w:val="Emphasis"/>
        <w:color w:val="850C6C"/>
        <w:sz w:val="28"/>
        <w:szCs w:val="28"/>
      </w:rPr>
      <w:t>5</w:t>
    </w:r>
    <w:r w:rsidR="00AD5C54" w:rsidRPr="00AD5C54">
      <w:rPr>
        <w:rStyle w:val="Emphasis"/>
        <w:color w:val="850C6C"/>
        <w:sz w:val="28"/>
        <w:szCs w:val="28"/>
      </w:rPr>
      <w:t>.06.16M</w:t>
    </w:r>
    <w:r w:rsidR="003103BF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13311C">
      <w:fldChar w:fldCharType="begin"/>
    </w:r>
    <w:r w:rsidR="00B96DCB">
      <w:instrText xml:space="preserve"> PAGE   \* MERGEFORMAT </w:instrText>
    </w:r>
    <w:r w:rsidR="0013311C">
      <w:fldChar w:fldCharType="separate"/>
    </w:r>
    <w:r w:rsidR="007B6608">
      <w:rPr>
        <w:noProof/>
      </w:rPr>
      <w:t>2</w:t>
    </w:r>
    <w:r w:rsidR="0013311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096AF9">
      <w:rPr>
        <w:sz w:val="28"/>
        <w:szCs w:val="28"/>
      </w:rPr>
      <w:t>.</w:t>
    </w:r>
  </w:p>
  <w:p w:rsidR="003959FC" w:rsidRPr="007B6608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7B6608">
      <w:rPr>
        <w:color w:val="781E65"/>
      </w:rPr>
      <w:t>1800 464 800</w:t>
    </w:r>
    <w:r w:rsidRPr="007B6608">
      <w:rPr>
        <w:color w:val="781E65"/>
      </w:rPr>
      <w:tab/>
    </w:r>
    <w:r w:rsidRPr="007B6608">
      <w:rPr>
        <w:color w:val="781E65"/>
      </w:rPr>
      <w:tab/>
      <w:t>www.jobaccess.gov.au</w:t>
    </w:r>
  </w:p>
  <w:p w:rsidR="003959FC" w:rsidRPr="007B6608" w:rsidRDefault="0020757D" w:rsidP="007B6608">
    <w:pPr>
      <w:spacing w:before="360"/>
      <w:ind w:left="84"/>
      <w:rPr>
        <w:i/>
        <w:iCs/>
        <w:color w:val="781E65"/>
      </w:rPr>
    </w:pPr>
    <w:r w:rsidRPr="007B6608">
      <w:rPr>
        <w:rStyle w:val="Emphasis"/>
        <w:color w:val="781E65"/>
      </w:rPr>
      <w:t>Funding available for people with disability</w:t>
    </w:r>
    <w:r w:rsidR="00FB6BCD" w:rsidRPr="007B6608">
      <w:rPr>
        <w:rStyle w:val="Emphasis"/>
        <w:color w:val="781E65"/>
      </w:rPr>
      <w:t xml:space="preserve"> </w:t>
    </w:r>
    <w:r w:rsidR="00096AF9" w:rsidRPr="007B6608">
      <w:rPr>
        <w:rStyle w:val="Emphasis"/>
        <w:color w:val="781E65"/>
      </w:rPr>
      <w:t xml:space="preserve">V.1.0                                 </w:t>
    </w:r>
    <w:r w:rsidR="00FB6BCD" w:rsidRPr="007B6608">
      <w:rPr>
        <w:rStyle w:val="Emphasis"/>
        <w:b/>
        <w:i w:val="0"/>
        <w:color w:val="781E65"/>
      </w:rPr>
      <w:t>18</w:t>
    </w:r>
    <w:r w:rsidRPr="007B6608">
      <w:rPr>
        <w:rStyle w:val="Emphasis"/>
        <w:b/>
        <w:i w:val="0"/>
        <w:color w:val="781E65"/>
      </w:rPr>
      <w:t>91</w:t>
    </w:r>
    <w:r w:rsidR="00AD5C54" w:rsidRPr="007B6608">
      <w:rPr>
        <w:rStyle w:val="Emphasis"/>
        <w:b/>
        <w:i w:val="0"/>
        <w:color w:val="781E65"/>
      </w:rPr>
      <w:t>.06.16M</w:t>
    </w:r>
    <w:r w:rsidR="00096AF9" w:rsidRPr="007B6608">
      <w:rPr>
        <w:rStyle w:val="Emphasis"/>
        <w:b/>
        <w:i w:val="0"/>
        <w:color w:val="781E65"/>
      </w:rPr>
      <w:t xml:space="preserve"> - PERSIAN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3BF" w:rsidRDefault="003103BF" w:rsidP="00EF4574">
      <w:pPr>
        <w:spacing w:before="0" w:after="0" w:line="240" w:lineRule="auto"/>
      </w:pPr>
      <w:r>
        <w:separator/>
      </w:r>
    </w:p>
  </w:footnote>
  <w:footnote w:type="continuationSeparator" w:id="0">
    <w:p w:rsidR="003103BF" w:rsidRDefault="003103BF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3BF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00B"/>
    <w:multiLevelType w:val="hybridMultilevel"/>
    <w:tmpl w:val="03426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633686"/>
    <w:multiLevelType w:val="hybridMultilevel"/>
    <w:tmpl w:val="79BEE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501B54AA"/>
    <w:multiLevelType w:val="hybridMultilevel"/>
    <w:tmpl w:val="D0A27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66911B31"/>
    <w:multiLevelType w:val="hybridMultilevel"/>
    <w:tmpl w:val="A10259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F815B8F"/>
    <w:multiLevelType w:val="hybridMultilevel"/>
    <w:tmpl w:val="89CCE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5E24"/>
    <w:rsid w:val="0002782F"/>
    <w:rsid w:val="00054E4D"/>
    <w:rsid w:val="00060073"/>
    <w:rsid w:val="000705F9"/>
    <w:rsid w:val="00096AF9"/>
    <w:rsid w:val="000C48AE"/>
    <w:rsid w:val="0011342E"/>
    <w:rsid w:val="0013311C"/>
    <w:rsid w:val="001541EA"/>
    <w:rsid w:val="00177F47"/>
    <w:rsid w:val="00193871"/>
    <w:rsid w:val="001A7DDE"/>
    <w:rsid w:val="001C5B63"/>
    <w:rsid w:val="001E1DC0"/>
    <w:rsid w:val="0020757D"/>
    <w:rsid w:val="00240254"/>
    <w:rsid w:val="00283D44"/>
    <w:rsid w:val="0028602A"/>
    <w:rsid w:val="002C2585"/>
    <w:rsid w:val="002D50EF"/>
    <w:rsid w:val="00301144"/>
    <w:rsid w:val="003103BF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E5D2E"/>
    <w:rsid w:val="00423F31"/>
    <w:rsid w:val="0042450D"/>
    <w:rsid w:val="0042695C"/>
    <w:rsid w:val="00431899"/>
    <w:rsid w:val="00446948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1E70"/>
    <w:rsid w:val="006B22E4"/>
    <w:rsid w:val="006C42AF"/>
    <w:rsid w:val="00711D8E"/>
    <w:rsid w:val="00712672"/>
    <w:rsid w:val="00723FFC"/>
    <w:rsid w:val="00734E3F"/>
    <w:rsid w:val="00736985"/>
    <w:rsid w:val="00744FAA"/>
    <w:rsid w:val="007B6200"/>
    <w:rsid w:val="007B6608"/>
    <w:rsid w:val="007B6F69"/>
    <w:rsid w:val="007B6FA4"/>
    <w:rsid w:val="00801B9F"/>
    <w:rsid w:val="008109F9"/>
    <w:rsid w:val="00823A0C"/>
    <w:rsid w:val="00894A5F"/>
    <w:rsid w:val="00896B38"/>
    <w:rsid w:val="008A730F"/>
    <w:rsid w:val="008F3C19"/>
    <w:rsid w:val="009545B5"/>
    <w:rsid w:val="009A4B7C"/>
    <w:rsid w:val="009B4D3B"/>
    <w:rsid w:val="009D7407"/>
    <w:rsid w:val="009E0866"/>
    <w:rsid w:val="00A24A62"/>
    <w:rsid w:val="00A31C9F"/>
    <w:rsid w:val="00A55104"/>
    <w:rsid w:val="00A85351"/>
    <w:rsid w:val="00AC164A"/>
    <w:rsid w:val="00AD5C54"/>
    <w:rsid w:val="00AF1058"/>
    <w:rsid w:val="00AF2050"/>
    <w:rsid w:val="00B66B14"/>
    <w:rsid w:val="00B96DCB"/>
    <w:rsid w:val="00BB26C5"/>
    <w:rsid w:val="00BC3098"/>
    <w:rsid w:val="00BF4DE6"/>
    <w:rsid w:val="00C246A0"/>
    <w:rsid w:val="00C42CDE"/>
    <w:rsid w:val="00CA37B1"/>
    <w:rsid w:val="00CB1959"/>
    <w:rsid w:val="00CD5CE5"/>
    <w:rsid w:val="00CE4F60"/>
    <w:rsid w:val="00D0296C"/>
    <w:rsid w:val="00D93AC4"/>
    <w:rsid w:val="00D948FE"/>
    <w:rsid w:val="00DA6274"/>
    <w:rsid w:val="00DB62EE"/>
    <w:rsid w:val="00E357B7"/>
    <w:rsid w:val="00E53800"/>
    <w:rsid w:val="00E6081F"/>
    <w:rsid w:val="00E67F4B"/>
    <w:rsid w:val="00E72B93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3EE2"/>
    <w:rsid w:val="00F77CAE"/>
    <w:rsid w:val="00F96BB9"/>
    <w:rsid w:val="00FB2277"/>
    <w:rsid w:val="00FB6BCD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9189DC3E-62F0-4755-9323-2FF29D9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E72B93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E72B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Default">
    <w:name w:val="Default"/>
    <w:rsid w:val="00DA6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B44ED-AC53-4D6A-A177-6F4B3B83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4</cp:revision>
  <cp:lastPrinted>2013-10-29T09:49:00Z</cp:lastPrinted>
  <dcterms:created xsi:type="dcterms:W3CDTF">2016-07-16T11:02:00Z</dcterms:created>
  <dcterms:modified xsi:type="dcterms:W3CDTF">2016-07-22T03:55:00Z</dcterms:modified>
</cp:coreProperties>
</file>