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F2A" w:rsidRPr="00480F2A" w:rsidRDefault="00480F2A" w:rsidP="00480F2A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Zawgyi-One" w:eastAsia="Calibri" w:hAnsi="Zawgyi-One" w:cs="Zawgyi-One"/>
          <w:b/>
          <w:bCs/>
          <w:color w:val="781E65"/>
          <w:sz w:val="40"/>
          <w:szCs w:val="40"/>
        </w:rPr>
      </w:pPr>
      <w:r w:rsidRPr="00480F2A">
        <w:rPr>
          <w:rFonts w:ascii="Zawgyi-One" w:eastAsia="Calibri" w:hAnsi="Zawgyi-One" w:cs="Zawgyi-One"/>
          <w:b/>
          <w:bCs/>
          <w:color w:val="781E65"/>
          <w:sz w:val="40"/>
          <w:szCs w:val="40"/>
          <w:cs/>
          <w:lang w:bidi="my-MM"/>
        </w:rPr>
        <w:t>အခ်က္အလက္</w:t>
      </w:r>
      <w:r w:rsidRPr="00480F2A">
        <w:rPr>
          <w:rFonts w:ascii="Zawgyi-One" w:eastAsia="Calibri" w:hAnsi="Zawgyi-One" w:cs="Zawgyi-One"/>
          <w:b/>
          <w:color w:val="781E65"/>
          <w:sz w:val="40"/>
          <w:szCs w:val="40"/>
        </w:rPr>
        <w:t xml:space="preserve"> </w:t>
      </w:r>
      <w:r w:rsidRPr="00480F2A">
        <w:rPr>
          <w:rFonts w:ascii="Zawgyi-One" w:eastAsia="Calibri" w:hAnsi="Zawgyi-One" w:cs="Zawgyi-One"/>
          <w:b/>
          <w:bCs/>
          <w:color w:val="781E65"/>
          <w:sz w:val="40"/>
          <w:szCs w:val="40"/>
          <w:cs/>
          <w:lang w:bidi="my-MM"/>
        </w:rPr>
        <w:t>သတင္းလႊာ</w:t>
      </w:r>
    </w:p>
    <w:p w:rsidR="00480F2A" w:rsidRPr="00480F2A" w:rsidRDefault="00480F2A" w:rsidP="00480F2A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Zawgyi-One" w:eastAsia="Calibri" w:hAnsi="Zawgyi-One" w:cs="Zawgyi-One"/>
          <w:color w:val="781E65"/>
          <w:sz w:val="40"/>
          <w:szCs w:val="40"/>
        </w:rPr>
      </w:pPr>
      <w:r w:rsidRPr="00480F2A">
        <w:rPr>
          <w:rFonts w:ascii="Zawgyi-One" w:eastAsia="Calibri" w:hAnsi="Zawgyi-One" w:cs="Zawgyi-One"/>
          <w:b/>
          <w:bCs/>
          <w:color w:val="781E65"/>
          <w:sz w:val="40"/>
          <w:szCs w:val="40"/>
          <w:cs/>
          <w:lang w:bidi="my-MM"/>
        </w:rPr>
        <w:t>မသန္စြမ္းသူအား</w:t>
      </w:r>
      <w:r w:rsidRPr="00480F2A">
        <w:rPr>
          <w:rFonts w:ascii="Zawgyi-One" w:eastAsia="Calibri" w:hAnsi="Zawgyi-One" w:cs="Zawgyi-One"/>
          <w:b/>
          <w:color w:val="781E65"/>
          <w:sz w:val="40"/>
          <w:szCs w:val="40"/>
        </w:rPr>
        <w:t xml:space="preserve"> </w:t>
      </w:r>
      <w:r w:rsidRPr="00480F2A">
        <w:rPr>
          <w:rFonts w:ascii="Zawgyi-One" w:eastAsia="Calibri" w:hAnsi="Zawgyi-One" w:cs="Zawgyi-One"/>
          <w:b/>
          <w:bCs/>
          <w:color w:val="781E65"/>
          <w:sz w:val="40"/>
          <w:szCs w:val="40"/>
          <w:cs/>
          <w:lang w:bidi="my-MM"/>
        </w:rPr>
        <w:t>အလုပ္ခန္႔အပ္ေရးဆိုင္ရာဝန္ေဆာင္မႈမ်ား</w:t>
      </w:r>
    </w:p>
    <w:p w:rsidR="00480F2A" w:rsidRPr="00480F2A" w:rsidRDefault="00480F2A" w:rsidP="00480F2A">
      <w:pPr>
        <w:suppressAutoHyphens w:val="0"/>
        <w:spacing w:before="0" w:after="120" w:line="240" w:lineRule="auto"/>
        <w:rPr>
          <w:rFonts w:ascii="Zawgyi-One" w:eastAsia="Calibri" w:hAnsi="Zawgyi-One" w:cs="Zawgyi-One"/>
          <w:color w:val="781E65"/>
          <w:sz w:val="20"/>
          <w:szCs w:val="20"/>
        </w:rPr>
      </w:pPr>
    </w:p>
    <w:p w:rsidR="00480F2A" w:rsidRPr="00480F2A" w:rsidRDefault="00480F2A" w:rsidP="00480F2A">
      <w:pPr>
        <w:suppressAutoHyphens w:val="0"/>
        <w:spacing w:before="0" w:after="120" w:line="240" w:lineRule="auto"/>
        <w:rPr>
          <w:rFonts w:ascii="Zawgyi-One" w:eastAsia="Calibri" w:hAnsi="Zawgyi-One" w:cs="Zawgyi-One"/>
          <w:color w:val="781E65"/>
          <w:sz w:val="20"/>
          <w:szCs w:val="20"/>
        </w:rPr>
      </w:pPr>
      <w:r w:rsidRPr="00480F2A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မသန္စြမ္းသူအား</w:t>
      </w:r>
      <w:r w:rsidRPr="00480F2A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480F2A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အလုပ္ခန္႔အပ္ေရးဆုိင္ရာ</w:t>
      </w:r>
      <w:r w:rsidRPr="00480F2A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480F2A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ဝန္ေဆာင္မႈမ်ား</w:t>
      </w:r>
      <w:r w:rsidRPr="00480F2A">
        <w:rPr>
          <w:rFonts w:ascii="Zawgyi-One" w:eastAsia="Calibri" w:hAnsi="Zawgyi-One" w:cs="Zawgyi-One"/>
          <w:color w:val="781E65"/>
          <w:sz w:val="20"/>
          <w:szCs w:val="20"/>
        </w:rPr>
        <w:t xml:space="preserve"> (DES) </w:t>
      </w:r>
      <w:r w:rsidRPr="00480F2A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သည္</w:t>
      </w:r>
      <w:r w:rsidRPr="00480F2A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480F2A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အစိုးရ</w:t>
      </w:r>
      <w:r w:rsidRPr="00480F2A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480F2A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အလုပ္အကိုင္</w:t>
      </w:r>
      <w:r w:rsidRPr="00480F2A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480F2A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ဝန္ေဆာင္မႈမ်ားႏွင့္</w:t>
      </w:r>
      <w:r w:rsidRPr="00480F2A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480F2A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ေထာက္ပံ့မႈမ်ားကုိ</w:t>
      </w:r>
      <w:r w:rsidRPr="00480F2A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480F2A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ပံ့ပိုးေပးရန္</w:t>
      </w:r>
      <w:r w:rsidRPr="00480F2A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480F2A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စာခ်ဳပ္ျဖင့္</w:t>
      </w:r>
      <w:r w:rsidRPr="00480F2A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480F2A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ငွားရမ္းထားသည့္</w:t>
      </w:r>
      <w:r w:rsidRPr="00480F2A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480F2A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ဝန္ေဆာင္မႈ</w:t>
      </w:r>
      <w:r w:rsidRPr="00480F2A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480F2A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အဖြဲ႕အစည္းမ်ားျဖစ္သည္။</w:t>
      </w:r>
      <w:r w:rsidRPr="00480F2A">
        <w:rPr>
          <w:rFonts w:ascii="Zawgyi-One" w:eastAsia="Calibri" w:hAnsi="Zawgyi-One" w:cs="Zawgyi-One"/>
          <w:color w:val="781E65"/>
          <w:sz w:val="20"/>
          <w:szCs w:val="20"/>
        </w:rPr>
        <w:t xml:space="preserve">  </w:t>
      </w:r>
      <w:r w:rsidRPr="00480F2A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၄င္းတုိ႔သည္</w:t>
      </w:r>
      <w:r w:rsidRPr="00480F2A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480F2A">
        <w:rPr>
          <w:rFonts w:ascii="Zawgyi-One" w:eastAsia="Calibri" w:hAnsi="Zawgyi-One" w:cs="Zawgyi-One"/>
          <w:color w:val="781E65"/>
          <w:sz w:val="20"/>
          <w:szCs w:val="20"/>
          <w:cs/>
          <w:lang w:val="en-US" w:bidi="my-MM"/>
        </w:rPr>
        <w:t>သတ္မွတ္ခ်က္အတြင္း</w:t>
      </w:r>
      <w:r w:rsidRPr="00480F2A">
        <w:rPr>
          <w:rFonts w:ascii="Zawgyi-One" w:eastAsia="Calibri" w:hAnsi="Zawgyi-One" w:cs="Zawgyi-One"/>
          <w:color w:val="781E65"/>
          <w:sz w:val="20"/>
          <w:szCs w:val="20"/>
          <w:lang w:val="en-US"/>
        </w:rPr>
        <w:t xml:space="preserve"> </w:t>
      </w:r>
      <w:r w:rsidRPr="00480F2A">
        <w:rPr>
          <w:rFonts w:ascii="Zawgyi-One" w:eastAsia="Calibri" w:hAnsi="Zawgyi-One" w:cs="Zawgyi-One"/>
          <w:color w:val="781E65"/>
          <w:sz w:val="20"/>
          <w:szCs w:val="20"/>
          <w:cs/>
          <w:lang w:val="en-US" w:bidi="my-MM"/>
        </w:rPr>
        <w:t>ေဘာင္ဝင္ေသာ</w:t>
      </w:r>
      <w:r w:rsidRPr="00480F2A">
        <w:rPr>
          <w:rFonts w:ascii="Zawgyi-One" w:eastAsia="Calibri" w:hAnsi="Zawgyi-One" w:cs="Zawgyi-One"/>
          <w:color w:val="781E65"/>
          <w:sz w:val="20"/>
          <w:szCs w:val="20"/>
          <w:lang w:val="en-US"/>
        </w:rPr>
        <w:t xml:space="preserve"> </w:t>
      </w:r>
      <w:r w:rsidRPr="00480F2A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မသန္စြမ္းသူမ်ား၊ထိခိုက္ဒဏ္ရာရထားသူမ်ား</w:t>
      </w:r>
      <w:r w:rsidRPr="00480F2A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480F2A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သို႔မဟုတ္</w:t>
      </w:r>
      <w:r w:rsidRPr="00480F2A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480F2A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က်န္းမာေရး</w:t>
      </w:r>
      <w:r w:rsidRPr="00480F2A">
        <w:rPr>
          <w:rFonts w:ascii="Zawgyi-One" w:eastAsia="Calibri" w:hAnsi="Zawgyi-One" w:cs="Zawgyi-One" w:hint="cs"/>
          <w:color w:val="781E65"/>
          <w:sz w:val="20"/>
          <w:szCs w:val="20"/>
        </w:rPr>
        <w:t xml:space="preserve"> </w:t>
      </w:r>
      <w:r w:rsidRPr="00480F2A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ျပ</w:t>
      </w:r>
      <w:r w:rsidRPr="00480F2A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ႆနာရွိသူမ်ားကုိ</w:t>
      </w:r>
      <w:r w:rsidRPr="00480F2A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480F2A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အလုပ္ရွာေဖြေရးႏွင့္</w:t>
      </w:r>
      <w:r w:rsidRPr="00480F2A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480F2A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ဆက္လက္ထိန္းထားႏုိင္ေရးတုိ႔အတြက္</w:t>
      </w:r>
      <w:r w:rsidRPr="00480F2A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480F2A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ကူညီေပးသည္။</w:t>
      </w:r>
      <w:r w:rsidRPr="00480F2A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</w:p>
    <w:p w:rsidR="00480F2A" w:rsidRPr="00480F2A" w:rsidRDefault="00480F2A" w:rsidP="00480F2A">
      <w:pPr>
        <w:suppressAutoHyphens w:val="0"/>
        <w:spacing w:before="240" w:after="240" w:line="240" w:lineRule="auto"/>
        <w:rPr>
          <w:rFonts w:ascii="Zawgyi-One" w:eastAsia="Times New Roman" w:hAnsi="Zawgyi-One" w:cs="Zawgyi-One"/>
          <w:color w:val="781E65"/>
          <w:sz w:val="20"/>
          <w:szCs w:val="20"/>
          <w:lang w:eastAsia="en-AU"/>
        </w:rPr>
      </w:pPr>
      <w:r w:rsidRPr="00480F2A">
        <w:rPr>
          <w:rFonts w:ascii="Zawgyi-One" w:eastAsia="Times New Roman" w:hAnsi="Zawgyi-One" w:cs="Zawgyi-One"/>
          <w:color w:val="781E65"/>
          <w:sz w:val="20"/>
          <w:szCs w:val="20"/>
          <w:lang w:eastAsia="en-AU"/>
        </w:rPr>
        <w:t xml:space="preserve">DES </w:t>
      </w:r>
      <w:r w:rsidRPr="00480F2A">
        <w:rPr>
          <w:rFonts w:ascii="Zawgyi-One" w:eastAsia="Times New Roman" w:hAnsi="Zawgyi-One" w:cs="Zawgyi-One"/>
          <w:color w:val="781E65"/>
          <w:sz w:val="20"/>
          <w:szCs w:val="20"/>
          <w:cs/>
          <w:lang w:eastAsia="en-AU" w:bidi="my-MM"/>
        </w:rPr>
        <w:t>ဝန္ေဆာင္မႈမ်ားသည္ မသန္စြမ္းသူမ်ားအား အလုပ္ခန္႔မည့္ အလားအလာရွိသည့္ လုပ္ငန္းရွင္မ်ားႏွင့္ ဆက္သြယ္ေပးရာတြင္</w:t>
      </w:r>
      <w:r w:rsidRPr="00480F2A">
        <w:rPr>
          <w:rFonts w:ascii="Zawgyi-One" w:eastAsia="Times New Roman" w:hAnsi="Zawgyi-One" w:cs="Zawgyi-One"/>
          <w:color w:val="781E65"/>
          <w:sz w:val="20"/>
          <w:szCs w:val="20"/>
          <w:lang w:eastAsia="en-AU"/>
        </w:rPr>
        <w:t xml:space="preserve"> </w:t>
      </w:r>
      <w:r w:rsidRPr="00480F2A">
        <w:rPr>
          <w:rFonts w:ascii="Zawgyi-One" w:eastAsia="Times New Roman" w:hAnsi="Zawgyi-One" w:cs="Zawgyi-One"/>
          <w:color w:val="781E65"/>
          <w:sz w:val="20"/>
          <w:szCs w:val="20"/>
          <w:cs/>
          <w:lang w:eastAsia="en-AU" w:bidi="my-MM"/>
        </w:rPr>
        <w:t>ကၽြမ္းက်င္သူမ်ားျဖစ္သည္။ ၄င္းတုိ႔သည္ မသန္စြမ္းသူမ်ားႏွင့္ တုိက္ရုိက္ေတြ႔ဆုံျပီး ၄င္းတုိ႔၏ ကၽြမ္းက်င္မႈမ်ား၊ အရည္အခ်င္းမ်ား၊ ယခင္လုပ္ငန္း အေတြ႔အၾကဳံ၊ အသက္ေမြးဝမ္းေက်ာင္း ရည္မွန္းခ်က္မ်ား သိရွိေအာင္ ၾကဳိးပမ္းျခင္းအားျဖင့္ အလုပ္အကိုင္မ်ားကို ကူညီရွာေဖြေပးသည္။ ၄င္းတုိ႔သည္ အလုပ္အကိုင္ရွိသည့္ ေနရာမ်ားကို သိရွိျပီး မသန္စြမ္းသူမ်ားအား အလုပ္တစ္ခု ရရွိေအာင္ မည္သို႔ကူညီရမည္၊</w:t>
      </w:r>
      <w:r w:rsidRPr="00480F2A">
        <w:rPr>
          <w:rFonts w:ascii="Zawgyi-One" w:eastAsia="Times New Roman" w:hAnsi="Zawgyi-One" w:cs="Zawgyi-One"/>
          <w:color w:val="781E65"/>
          <w:sz w:val="20"/>
          <w:szCs w:val="20"/>
          <w:lang w:eastAsia="en-AU"/>
        </w:rPr>
        <w:t xml:space="preserve"> </w:t>
      </w:r>
      <w:r w:rsidRPr="00480F2A">
        <w:rPr>
          <w:rFonts w:ascii="Zawgyi-One" w:eastAsia="Times New Roman" w:hAnsi="Zawgyi-One" w:cs="Zawgyi-One"/>
          <w:color w:val="781E65"/>
          <w:sz w:val="20"/>
          <w:szCs w:val="20"/>
          <w:cs/>
          <w:lang w:eastAsia="en-AU" w:bidi="my-MM"/>
        </w:rPr>
        <w:t xml:space="preserve">အလုပ္တစ္ခုကို ထိန္းသိမ္းထားႏုိင္ရန္ မည္သို႔ ကူညီေပးရမည္ကို သိရွိၾကသည္။  </w:t>
      </w:r>
    </w:p>
    <w:p w:rsidR="00480F2A" w:rsidRPr="00480F2A" w:rsidRDefault="00480F2A" w:rsidP="00480F2A">
      <w:pPr>
        <w:suppressAutoHyphens w:val="0"/>
        <w:spacing w:before="240" w:after="240" w:line="240" w:lineRule="auto"/>
        <w:rPr>
          <w:rFonts w:ascii="Zawgyi-One" w:eastAsia="Times New Roman" w:hAnsi="Zawgyi-One" w:cs="Zawgyi-One"/>
          <w:color w:val="781E65"/>
          <w:sz w:val="20"/>
          <w:szCs w:val="20"/>
          <w:lang w:eastAsia="en-AU"/>
        </w:rPr>
      </w:pPr>
      <w:r w:rsidRPr="00480F2A">
        <w:rPr>
          <w:rFonts w:ascii="Zawgyi-One" w:eastAsia="Times New Roman" w:hAnsi="Zawgyi-One" w:cs="Zawgyi-One"/>
          <w:color w:val="781E65"/>
          <w:sz w:val="20"/>
          <w:szCs w:val="20"/>
          <w:cs/>
          <w:lang w:eastAsia="en-AU" w:bidi="my-MM"/>
        </w:rPr>
        <w:t xml:space="preserve">မသန္စြမ္းသူတစ္ဦးအား အလုပ္ခန္႔ျပီးေနာက္ ထုိသူကို </w:t>
      </w:r>
      <w:r w:rsidRPr="00480F2A">
        <w:rPr>
          <w:rFonts w:ascii="Zawgyi-One" w:eastAsia="Times New Roman" w:hAnsi="Zawgyi-One" w:cs="Zawgyi-One"/>
          <w:color w:val="781E65"/>
          <w:sz w:val="20"/>
          <w:szCs w:val="20"/>
          <w:lang w:eastAsia="en-AU"/>
        </w:rPr>
        <w:t>DES</w:t>
      </w:r>
      <w:r w:rsidRPr="00480F2A">
        <w:rPr>
          <w:rFonts w:ascii="Zawgyi-One" w:eastAsia="Times New Roman" w:hAnsi="Zawgyi-One" w:cs="Zawgyi-One"/>
          <w:color w:val="781E65"/>
          <w:sz w:val="20"/>
          <w:szCs w:val="20"/>
          <w:cs/>
          <w:lang w:eastAsia="en-AU" w:bidi="my-MM"/>
        </w:rPr>
        <w:t xml:space="preserve"> ေထာက္ပံ့သူက လုပ္ငန္းခြင္ဆုိင္ရာ ေထာက္ပံ့ကူညီမႈ အနည္းဆုံး </w:t>
      </w:r>
      <w:r w:rsidRPr="00480F2A">
        <w:rPr>
          <w:rFonts w:ascii="Zawgyi-One" w:eastAsia="Times New Roman" w:hAnsi="Zawgyi-One" w:cs="Zawgyi-One"/>
          <w:color w:val="781E65"/>
          <w:sz w:val="20"/>
          <w:szCs w:val="20"/>
          <w:lang w:eastAsia="en-AU"/>
        </w:rPr>
        <w:t xml:space="preserve">26 </w:t>
      </w:r>
      <w:r w:rsidRPr="00480F2A">
        <w:rPr>
          <w:rFonts w:ascii="Zawgyi-One" w:eastAsia="Times New Roman" w:hAnsi="Zawgyi-One" w:cs="Zawgyi-One"/>
          <w:color w:val="781E65"/>
          <w:sz w:val="20"/>
          <w:szCs w:val="20"/>
          <w:cs/>
          <w:lang w:eastAsia="en-AU" w:bidi="my-MM"/>
        </w:rPr>
        <w:t>ပတ္အတြက္ေပးပါသည္။ သုိ႔ေသာ္ လုပ္ငန္းရွင္ႏွင့္ အလုပ္သမားႏွစ္ဘက္လုံးအား လိုအပ္ေနသေရြ႕ အကူအညီေပးႏုိင္ဖြယ္ ရွိပါသည္။</w:t>
      </w:r>
      <w:r w:rsidRPr="00480F2A">
        <w:rPr>
          <w:rFonts w:ascii="Zawgyi-One" w:eastAsia="Times New Roman" w:hAnsi="Zawgyi-One" w:cs="Zawgyi-One"/>
          <w:color w:val="781E65"/>
          <w:sz w:val="20"/>
          <w:szCs w:val="20"/>
          <w:lang w:eastAsia="en-AU"/>
        </w:rPr>
        <w:t xml:space="preserve"> </w:t>
      </w:r>
    </w:p>
    <w:p w:rsidR="00480F2A" w:rsidRPr="00480F2A" w:rsidRDefault="00480F2A" w:rsidP="00480F2A">
      <w:pPr>
        <w:suppressAutoHyphens w:val="0"/>
        <w:spacing w:before="0" w:after="120" w:line="240" w:lineRule="auto"/>
        <w:rPr>
          <w:rFonts w:ascii="Zawgyi-One" w:eastAsia="Calibri" w:hAnsi="Zawgyi-One" w:cs="Zawgyi-One"/>
          <w:color w:val="781E65"/>
          <w:sz w:val="20"/>
          <w:szCs w:val="20"/>
        </w:rPr>
      </w:pPr>
      <w:r w:rsidRPr="00480F2A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လုပ္ငန္းရွင္မ်ားအတြက္</w:t>
      </w:r>
      <w:r w:rsidRPr="00480F2A">
        <w:rPr>
          <w:rFonts w:ascii="Zawgyi-One" w:eastAsia="Calibri" w:hAnsi="Zawgyi-One" w:cs="Zawgyi-One"/>
          <w:color w:val="781E65"/>
          <w:sz w:val="20"/>
          <w:szCs w:val="20"/>
        </w:rPr>
        <w:t xml:space="preserve"> DES </w:t>
      </w:r>
      <w:r w:rsidRPr="00480F2A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သည္</w:t>
      </w:r>
      <w:r w:rsidRPr="00480F2A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480F2A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မသန္စြမ္းလူငယ္အလုပ္သမားမ်ားအား</w:t>
      </w:r>
      <w:r w:rsidRPr="00480F2A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480F2A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အလုပ္ခန္႔ေရးႏွင့္</w:t>
      </w:r>
      <w:r w:rsidRPr="00480F2A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480F2A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အလုပ္ကို</w:t>
      </w:r>
      <w:r w:rsidRPr="00480F2A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480F2A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ဆက္လက္</w:t>
      </w:r>
      <w:r w:rsidRPr="00480F2A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480F2A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ထိန္းသိမ္းထားႏုိင္ေစေရး</w:t>
      </w:r>
      <w:r w:rsidRPr="00480F2A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480F2A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အပါအဝင္</w:t>
      </w:r>
      <w:r w:rsidRPr="00480F2A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480F2A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အခမဲ့</w:t>
      </w:r>
      <w:r w:rsidRPr="00480F2A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480F2A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ဝန္ေဆာင္မႈမ်ားစြာကို</w:t>
      </w:r>
      <w:r w:rsidRPr="00480F2A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480F2A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ေပးႏုိင္ပါသည္။</w:t>
      </w:r>
    </w:p>
    <w:p w:rsidR="00480F2A" w:rsidRPr="00480F2A" w:rsidRDefault="00480F2A" w:rsidP="00480F2A">
      <w:pPr>
        <w:suppressAutoHyphens w:val="0"/>
        <w:spacing w:before="240" w:after="240" w:line="240" w:lineRule="auto"/>
        <w:rPr>
          <w:rFonts w:ascii="Zawgyi-One" w:eastAsia="Times New Roman" w:hAnsi="Zawgyi-One" w:cs="Zawgyi-One"/>
          <w:color w:val="781E65"/>
          <w:sz w:val="20"/>
          <w:szCs w:val="20"/>
          <w:lang w:eastAsia="en-AU"/>
        </w:rPr>
      </w:pPr>
      <w:r w:rsidRPr="00480F2A">
        <w:rPr>
          <w:rFonts w:ascii="Zawgyi-One" w:eastAsia="Times New Roman" w:hAnsi="Zawgyi-One" w:cs="Zawgyi-One"/>
          <w:color w:val="781E65"/>
          <w:sz w:val="20"/>
          <w:szCs w:val="20"/>
          <w:cs/>
          <w:lang w:eastAsia="en-AU" w:bidi="my-MM"/>
        </w:rPr>
        <w:t xml:space="preserve">သင့္အေနျဖင့္ </w:t>
      </w:r>
      <w:r w:rsidRPr="00480F2A">
        <w:rPr>
          <w:rFonts w:ascii="Zawgyi-One" w:eastAsia="Times New Roman" w:hAnsi="Zawgyi-One" w:cs="Zawgyi-One"/>
          <w:color w:val="781E65"/>
          <w:sz w:val="20"/>
          <w:szCs w:val="20"/>
          <w:lang w:eastAsia="en-AU"/>
        </w:rPr>
        <w:t xml:space="preserve">DES </w:t>
      </w:r>
      <w:r w:rsidRPr="00480F2A">
        <w:rPr>
          <w:rFonts w:ascii="Zawgyi-One" w:eastAsia="Times New Roman" w:hAnsi="Zawgyi-One" w:cs="Zawgyi-One"/>
          <w:color w:val="781E65"/>
          <w:sz w:val="20"/>
          <w:szCs w:val="20"/>
          <w:cs/>
          <w:lang w:eastAsia="en-AU" w:bidi="my-MM"/>
        </w:rPr>
        <w:t>မွ အကူအညီရယူႏုိင္မည္လားကိုသိရွိရန္ လူသား ဝန္ေဆာင္မႈ</w:t>
      </w:r>
      <w:r w:rsidRPr="00480F2A">
        <w:rPr>
          <w:rFonts w:ascii="Zawgyi-One" w:eastAsia="Times New Roman" w:hAnsi="Zawgyi-One" w:cs="Zawgyi-One"/>
          <w:color w:val="781E65"/>
          <w:sz w:val="20"/>
          <w:szCs w:val="20"/>
          <w:cs/>
          <w:lang w:val="en-US" w:eastAsia="en-AU" w:bidi="my-MM"/>
        </w:rPr>
        <w:t>ဌာန</w:t>
      </w:r>
      <w:r w:rsidRPr="00480F2A">
        <w:rPr>
          <w:rFonts w:ascii="Zawgyi-One" w:eastAsia="Times New Roman" w:hAnsi="Zawgyi-One" w:cs="Zawgyi-One"/>
          <w:color w:val="781E65"/>
          <w:sz w:val="20"/>
          <w:szCs w:val="20"/>
          <w:lang w:eastAsia="en-AU"/>
        </w:rPr>
        <w:t xml:space="preserve"> (</w:t>
      </w:r>
      <w:r w:rsidRPr="00480F2A">
        <w:rPr>
          <w:rFonts w:ascii="Zawgyi-One" w:eastAsia="Times New Roman" w:hAnsi="Zawgyi-One" w:cs="Zawgyi-One"/>
          <w:color w:val="781E65"/>
          <w:sz w:val="20"/>
          <w:szCs w:val="20"/>
          <w:cs/>
          <w:lang w:eastAsia="en-AU" w:bidi="my-MM"/>
        </w:rPr>
        <w:t>စင္တာလင့္ခ္</w:t>
      </w:r>
      <w:r w:rsidRPr="00480F2A">
        <w:rPr>
          <w:rFonts w:ascii="Zawgyi-One" w:eastAsia="Times New Roman" w:hAnsi="Zawgyi-One" w:cs="Zawgyi-One"/>
          <w:color w:val="781E65"/>
          <w:sz w:val="20"/>
          <w:szCs w:val="20"/>
          <w:lang w:eastAsia="en-AU"/>
        </w:rPr>
        <w:t>)</w:t>
      </w:r>
      <w:r w:rsidRPr="00480F2A">
        <w:rPr>
          <w:rFonts w:ascii="Zawgyi-One" w:eastAsia="Times New Roman" w:hAnsi="Zawgyi-One" w:cs="Zawgyi-One"/>
          <w:color w:val="781E65"/>
          <w:sz w:val="20"/>
          <w:szCs w:val="20"/>
          <w:cs/>
          <w:lang w:eastAsia="en-AU" w:bidi="my-MM"/>
        </w:rPr>
        <w:t xml:space="preserve">သို႔ ဆက္သြယ္ႏုိင္ပါသည္။ သင့္နယ္ေျမ အတြင္းရွိ </w:t>
      </w:r>
      <w:r w:rsidRPr="00480F2A">
        <w:rPr>
          <w:rFonts w:ascii="Zawgyi-One" w:eastAsia="Times New Roman" w:hAnsi="Zawgyi-One" w:cs="Zawgyi-One"/>
          <w:color w:val="781E65"/>
          <w:sz w:val="20"/>
          <w:szCs w:val="20"/>
          <w:lang w:eastAsia="en-AU"/>
        </w:rPr>
        <w:t>DES</w:t>
      </w:r>
      <w:r>
        <w:rPr>
          <w:rFonts w:ascii="Zawgyi-One" w:eastAsia="Times New Roman" w:hAnsi="Zawgyi-One" w:cs="Myanmar Text" w:hint="cs"/>
          <w:color w:val="781E65"/>
          <w:sz w:val="20"/>
          <w:szCs w:val="20"/>
          <w:cs/>
          <w:lang w:eastAsia="en-AU" w:bidi="my-MM"/>
        </w:rPr>
        <w:t xml:space="preserve"> </w:t>
      </w:r>
      <w:r w:rsidRPr="00480F2A">
        <w:rPr>
          <w:rFonts w:ascii="Zawgyi-One" w:eastAsia="Times New Roman" w:hAnsi="Zawgyi-One" w:cs="Zawgyi-One"/>
          <w:color w:val="781E65"/>
          <w:sz w:val="20"/>
          <w:szCs w:val="20"/>
          <w:cs/>
          <w:lang w:eastAsia="en-AU" w:bidi="my-MM"/>
        </w:rPr>
        <w:t>ေထာက္ပံ့ေရး အဖြဲ႕အစည္း၌လ</w:t>
      </w:r>
      <w:bookmarkStart w:id="0" w:name="_GoBack"/>
      <w:bookmarkEnd w:id="0"/>
      <w:r w:rsidRPr="00480F2A">
        <w:rPr>
          <w:rFonts w:ascii="Zawgyi-One" w:eastAsia="Times New Roman" w:hAnsi="Zawgyi-One" w:cs="Zawgyi-One"/>
          <w:color w:val="781E65"/>
          <w:sz w:val="20"/>
          <w:szCs w:val="20"/>
          <w:cs/>
          <w:lang w:eastAsia="en-AU" w:bidi="my-MM"/>
        </w:rPr>
        <w:t>ည္း တုိက္ရုိက္</w:t>
      </w:r>
      <w:r w:rsidRPr="00480F2A">
        <w:rPr>
          <w:rFonts w:ascii="Zawgyi-One" w:eastAsia="Times New Roman" w:hAnsi="Zawgyi-One" w:cs="Zawgyi-One" w:hint="cs"/>
          <w:color w:val="781E65"/>
          <w:sz w:val="20"/>
          <w:szCs w:val="20"/>
          <w:cs/>
          <w:lang w:eastAsia="en-AU" w:bidi="my-MM"/>
        </w:rPr>
        <w:t>စာရ</w:t>
      </w:r>
      <w:r w:rsidRPr="00480F2A">
        <w:rPr>
          <w:rFonts w:ascii="Zawgyi-One" w:eastAsia="Times New Roman" w:hAnsi="Zawgyi-One" w:cs="Zawgyi-One"/>
          <w:color w:val="781E65"/>
          <w:sz w:val="20"/>
          <w:szCs w:val="20"/>
          <w:cs/>
          <w:lang w:eastAsia="en-AU" w:bidi="my-MM"/>
        </w:rPr>
        <w:t xml:space="preserve">င္းေပးႏုိင္ပါသည္။ သင့္နယ္ေျမရွိ </w:t>
      </w:r>
      <w:r w:rsidRPr="00480F2A">
        <w:rPr>
          <w:rFonts w:ascii="Zawgyi-One" w:eastAsia="Times New Roman" w:hAnsi="Zawgyi-One" w:cs="Zawgyi-One"/>
          <w:color w:val="781E65"/>
          <w:sz w:val="20"/>
          <w:szCs w:val="20"/>
          <w:lang w:eastAsia="en-AU"/>
        </w:rPr>
        <w:t>DES</w:t>
      </w:r>
      <w:r w:rsidRPr="00480F2A">
        <w:rPr>
          <w:rFonts w:ascii="Zawgyi-One" w:eastAsia="Times New Roman" w:hAnsi="Zawgyi-One" w:cs="Zawgyi-One"/>
          <w:color w:val="781E65"/>
          <w:sz w:val="20"/>
          <w:szCs w:val="20"/>
          <w:cs/>
          <w:lang w:eastAsia="en-AU" w:bidi="my-MM"/>
        </w:rPr>
        <w:t xml:space="preserve"> ေထာက္ပံ့ ကူညီသူမ်ား စာရင္းကုိ </w:t>
      </w:r>
      <w:proofErr w:type="spellStart"/>
      <w:r w:rsidRPr="00480F2A">
        <w:rPr>
          <w:rFonts w:ascii="Zawgyi-One" w:eastAsia="Times New Roman" w:hAnsi="Zawgyi-One" w:cs="Zawgyi-One"/>
          <w:color w:val="781E65"/>
          <w:sz w:val="20"/>
          <w:szCs w:val="20"/>
          <w:lang w:eastAsia="en-AU"/>
        </w:rPr>
        <w:t>jobactive</w:t>
      </w:r>
      <w:proofErr w:type="spellEnd"/>
      <w:r w:rsidRPr="00480F2A">
        <w:rPr>
          <w:rFonts w:ascii="Zawgyi-One" w:eastAsia="Times New Roman" w:hAnsi="Zawgyi-One" w:cs="Zawgyi-One"/>
          <w:color w:val="781E65"/>
          <w:sz w:val="20"/>
          <w:szCs w:val="20"/>
          <w:lang w:eastAsia="en-AU"/>
        </w:rPr>
        <w:t xml:space="preserve"> </w:t>
      </w:r>
      <w:r w:rsidRPr="00480F2A">
        <w:rPr>
          <w:rFonts w:ascii="Zawgyi-One" w:eastAsia="Times New Roman" w:hAnsi="Zawgyi-One" w:cs="Zawgyi-One"/>
          <w:color w:val="781E65"/>
          <w:sz w:val="20"/>
          <w:szCs w:val="20"/>
          <w:cs/>
          <w:lang w:eastAsia="en-AU" w:bidi="my-MM"/>
        </w:rPr>
        <w:t>၌ရွိေသာ</w:t>
      </w:r>
      <w:r>
        <w:rPr>
          <w:rFonts w:ascii="Zawgyi-One" w:eastAsia="Times New Roman" w:hAnsi="Zawgyi-One" w:cs="Zawgyi-One"/>
          <w:color w:val="781E65"/>
          <w:sz w:val="20"/>
          <w:szCs w:val="20"/>
          <w:lang w:eastAsia="en-AU"/>
        </w:rPr>
        <w:t xml:space="preserve"> </w:t>
      </w:r>
      <w:r w:rsidRPr="00480F2A">
        <w:rPr>
          <w:rFonts w:ascii="Zawgyi-One" w:eastAsia="Times New Roman" w:hAnsi="Zawgyi-One" w:cs="Zawgyi-One"/>
          <w:color w:val="781E65"/>
          <w:sz w:val="20"/>
          <w:szCs w:val="20"/>
          <w:lang w:eastAsia="en-AU"/>
        </w:rPr>
        <w:t>www.jobaccess.gov.au</w:t>
      </w:r>
      <w:r w:rsidRPr="00480F2A">
        <w:rPr>
          <w:rFonts w:ascii="Zawgyi-One" w:eastAsia="Times New Roman" w:hAnsi="Zawgyi-One" w:cs="Zawgyi-One"/>
          <w:color w:val="781E65"/>
          <w:sz w:val="20"/>
          <w:szCs w:val="20"/>
          <w:cs/>
          <w:lang w:eastAsia="en-AU" w:bidi="my-MM"/>
        </w:rPr>
        <w:t xml:space="preserve"> ဝက္ဘ္ဆုိက္တြင္ ေလ့လာၾကည့္ရႈႏုိင္ပါသည္။</w:t>
      </w:r>
    </w:p>
    <w:p w:rsidR="00480F2A" w:rsidRPr="00480F2A" w:rsidRDefault="00480F2A" w:rsidP="00480F2A">
      <w:pPr>
        <w:suppressAutoHyphens w:val="0"/>
        <w:spacing w:before="240" w:after="240" w:line="240" w:lineRule="auto"/>
        <w:rPr>
          <w:rFonts w:ascii="Zawgyi-One" w:eastAsia="Times New Roman" w:hAnsi="Zawgyi-One" w:cs="Zawgyi-One"/>
          <w:color w:val="781E65"/>
          <w:sz w:val="20"/>
          <w:szCs w:val="20"/>
          <w:lang w:eastAsia="en-AU"/>
        </w:rPr>
      </w:pPr>
      <w:r w:rsidRPr="00480F2A">
        <w:rPr>
          <w:rFonts w:ascii="Zawgyi-One" w:eastAsia="Times New Roman" w:hAnsi="Zawgyi-One" w:cs="Zawgyi-One"/>
          <w:color w:val="781E65"/>
          <w:sz w:val="20"/>
          <w:szCs w:val="20"/>
          <w:cs/>
          <w:lang w:eastAsia="en-AU" w:bidi="my-MM"/>
        </w:rPr>
        <w:t>မသန္စြမ္းသူအား အလုပ္ခန္႔အပ္ေရးႏွင့္ ပတ္သက္၍ သတင္းအခ်က္အလက္</w:t>
      </w:r>
      <w:r w:rsidRPr="00480F2A">
        <w:rPr>
          <w:rFonts w:ascii="Zawgyi-One" w:eastAsia="Times New Roman" w:hAnsi="Zawgyi-One" w:cs="Zawgyi-One"/>
          <w:color w:val="781E65"/>
          <w:sz w:val="20"/>
          <w:szCs w:val="20"/>
          <w:cs/>
          <w:lang w:val="en-US" w:eastAsia="en-AU" w:bidi="my-MM"/>
        </w:rPr>
        <w:t>မ်ားကုိ</w:t>
      </w:r>
      <w:r w:rsidRPr="00480F2A">
        <w:rPr>
          <w:rFonts w:ascii="Zawgyi-One" w:eastAsia="Times New Roman" w:hAnsi="Zawgyi-One" w:cs="Zawgyi-One"/>
          <w:color w:val="781E65"/>
          <w:sz w:val="20"/>
          <w:szCs w:val="20"/>
          <w:cs/>
          <w:lang w:eastAsia="en-AU" w:bidi="my-MM"/>
        </w:rPr>
        <w:t xml:space="preserve"> ပိုမို သိရွိလုိပါက</w:t>
      </w:r>
      <w:r w:rsidRPr="00480F2A">
        <w:rPr>
          <w:rFonts w:ascii="Zawgyi-One" w:eastAsia="Times New Roman" w:hAnsi="Zawgyi-One" w:cs="Zawgyi-One"/>
          <w:color w:val="781E65"/>
          <w:sz w:val="20"/>
          <w:szCs w:val="20"/>
          <w:lang w:eastAsia="en-AU"/>
        </w:rPr>
        <w:t xml:space="preserve"> www.jobaccess.gov.au</w:t>
      </w:r>
      <w:r w:rsidRPr="00480F2A">
        <w:rPr>
          <w:rFonts w:ascii="Zawgyi-One" w:eastAsia="Times New Roman" w:hAnsi="Zawgyi-One" w:cs="Zawgyi-One"/>
          <w:color w:val="781E65"/>
          <w:sz w:val="20"/>
          <w:szCs w:val="20"/>
          <w:u w:val="single"/>
          <w:lang w:eastAsia="en-AU"/>
        </w:rPr>
        <w:t xml:space="preserve"> </w:t>
      </w:r>
      <w:r w:rsidRPr="00480F2A">
        <w:rPr>
          <w:rFonts w:ascii="Zawgyi-One" w:eastAsia="Times New Roman" w:hAnsi="Zawgyi-One" w:cs="Zawgyi-One"/>
          <w:color w:val="781E65"/>
          <w:sz w:val="20"/>
          <w:szCs w:val="20"/>
          <w:cs/>
          <w:lang w:eastAsia="en-AU" w:bidi="my-MM"/>
        </w:rPr>
        <w:t>သုိ႔ ဝင္ေရာက္ၾကည့္ရႈႏိုင္ပါသည္ သို႔မဟုတ္</w:t>
      </w:r>
      <w:r w:rsidRPr="00480F2A">
        <w:rPr>
          <w:rFonts w:ascii="Zawgyi-One" w:eastAsia="Times New Roman" w:hAnsi="Zawgyi-One" w:cs="Zawgyi-One"/>
          <w:color w:val="781E65"/>
          <w:sz w:val="20"/>
          <w:szCs w:val="20"/>
          <w:lang w:eastAsia="en-AU"/>
        </w:rPr>
        <w:t xml:space="preserve"> </w:t>
      </w:r>
      <w:proofErr w:type="spellStart"/>
      <w:r w:rsidRPr="00480F2A">
        <w:rPr>
          <w:rFonts w:ascii="Zawgyi-One" w:eastAsia="Times New Roman" w:hAnsi="Zawgyi-One" w:cs="Zawgyi-One"/>
          <w:color w:val="781E65"/>
          <w:sz w:val="20"/>
          <w:szCs w:val="20"/>
          <w:lang w:eastAsia="en-AU"/>
        </w:rPr>
        <w:t>JobAccess</w:t>
      </w:r>
      <w:proofErr w:type="spellEnd"/>
      <w:r w:rsidRPr="00480F2A">
        <w:rPr>
          <w:rFonts w:ascii="Zawgyi-One" w:eastAsia="Times New Roman" w:hAnsi="Zawgyi-One" w:cs="Zawgyi-One"/>
          <w:color w:val="781E65"/>
          <w:sz w:val="20"/>
          <w:szCs w:val="20"/>
          <w:lang w:eastAsia="en-AU"/>
        </w:rPr>
        <w:t xml:space="preserve"> </w:t>
      </w:r>
      <w:r w:rsidRPr="00480F2A">
        <w:rPr>
          <w:rFonts w:ascii="Zawgyi-One" w:eastAsia="Times New Roman" w:hAnsi="Zawgyi-One" w:cs="Zawgyi-One"/>
          <w:color w:val="781E65"/>
          <w:sz w:val="20"/>
          <w:szCs w:val="20"/>
          <w:cs/>
          <w:lang w:eastAsia="en-AU" w:bidi="my-MM"/>
        </w:rPr>
        <w:t xml:space="preserve">အၾကံေပးပုဂၢိဳလ္အား ဖုန္း </w:t>
      </w:r>
      <w:r w:rsidRPr="00480F2A">
        <w:rPr>
          <w:rFonts w:ascii="Zawgyi-One" w:eastAsia="Times New Roman" w:hAnsi="Zawgyi-One" w:cs="Zawgyi-One"/>
          <w:color w:val="781E65"/>
          <w:sz w:val="20"/>
          <w:szCs w:val="20"/>
          <w:lang w:eastAsia="en-AU"/>
        </w:rPr>
        <w:t xml:space="preserve">1800 464 800  </w:t>
      </w:r>
      <w:r w:rsidRPr="00480F2A">
        <w:rPr>
          <w:rFonts w:ascii="Zawgyi-One" w:eastAsia="Times New Roman" w:hAnsi="Zawgyi-One" w:cs="Zawgyi-One"/>
          <w:color w:val="781E65"/>
          <w:sz w:val="20"/>
          <w:szCs w:val="20"/>
          <w:cs/>
          <w:lang w:eastAsia="en-AU" w:bidi="my-MM"/>
        </w:rPr>
        <w:t xml:space="preserve">သို႔ ေခၚဆို ေဆြးေႏြးႏုိင္ပါသည္ </w:t>
      </w:r>
      <w:r w:rsidRPr="00480F2A">
        <w:rPr>
          <w:rFonts w:ascii="Zawgyi-One" w:eastAsia="Times New Roman" w:hAnsi="Zawgyi-One" w:cs="Zawgyi-One"/>
          <w:color w:val="781E65"/>
          <w:sz w:val="20"/>
          <w:szCs w:val="20"/>
          <w:lang w:eastAsia="en-AU"/>
        </w:rPr>
        <w:t>-</w:t>
      </w:r>
      <w:r w:rsidRPr="00480F2A">
        <w:rPr>
          <w:rFonts w:ascii="Zawgyi-One" w:eastAsia="Times New Roman" w:hAnsi="Zawgyi-One" w:cs="Zawgyi-One"/>
          <w:color w:val="781E65"/>
          <w:sz w:val="20"/>
          <w:szCs w:val="20"/>
          <w:cs/>
          <w:lang w:eastAsia="en-AU" w:bidi="my-MM"/>
        </w:rPr>
        <w:t>မိုဘိုင္းဖုန္းမ်ားမွ ေခၚဆုိမႈမ်ားအတြက္ ဝန္ေဆာင္ခ ေကာက္ခံပါမည္။</w:t>
      </w:r>
    </w:p>
    <w:p w:rsidR="008A730F" w:rsidRPr="00480F2A" w:rsidRDefault="008A730F" w:rsidP="00480F2A">
      <w:pPr>
        <w:rPr>
          <w:color w:val="781E65"/>
        </w:rPr>
      </w:pPr>
    </w:p>
    <w:sectPr w:rsidR="008A730F" w:rsidRPr="00480F2A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807" w:rsidRDefault="00853807" w:rsidP="00EF4574">
      <w:pPr>
        <w:spacing w:before="0" w:after="0" w:line="240" w:lineRule="auto"/>
      </w:pPr>
      <w:r>
        <w:separator/>
      </w:r>
    </w:p>
  </w:endnote>
  <w:endnote w:type="continuationSeparator" w:id="0">
    <w:p w:rsidR="00853807" w:rsidRDefault="00853807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Default="00853807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="00B96DCB">
      <w:tab/>
    </w:r>
    <w:r w:rsidR="00C73DD5">
      <w:fldChar w:fldCharType="begin"/>
    </w:r>
    <w:r w:rsidR="00B96DCB">
      <w:instrText xml:space="preserve"> PAGE   \* MERGEFORMAT </w:instrText>
    </w:r>
    <w:r w:rsidR="00C73DD5">
      <w:fldChar w:fldCharType="separate"/>
    </w:r>
    <w:r w:rsidR="001E5C20">
      <w:rPr>
        <w:noProof/>
      </w:rPr>
      <w:t>2</w:t>
    </w:r>
    <w:r w:rsidR="00C73DD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480F2A">
      <w:rPr>
        <w:sz w:val="28"/>
        <w:szCs w:val="28"/>
      </w:rPr>
      <w:t>.</w:t>
    </w:r>
  </w:p>
  <w:p w:rsidR="003959FC" w:rsidRPr="00480F2A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480F2A">
      <w:rPr>
        <w:color w:val="781E65"/>
      </w:rPr>
      <w:t>1800 464 800</w:t>
    </w:r>
    <w:r w:rsidRPr="00480F2A">
      <w:rPr>
        <w:color w:val="781E65"/>
      </w:rPr>
      <w:tab/>
    </w:r>
    <w:r w:rsidRPr="00480F2A">
      <w:rPr>
        <w:color w:val="781E65"/>
      </w:rPr>
      <w:tab/>
      <w:t>www.jobaccess.gov.au</w:t>
    </w:r>
  </w:p>
  <w:p w:rsidR="003959FC" w:rsidRPr="00480F2A" w:rsidRDefault="00FD4127" w:rsidP="00D93AC4">
    <w:pPr>
      <w:spacing w:before="360"/>
      <w:ind w:left="84"/>
      <w:rPr>
        <w:rStyle w:val="Emphasis"/>
        <w:color w:val="781E65"/>
      </w:rPr>
    </w:pPr>
    <w:r w:rsidRPr="00480F2A">
      <w:rPr>
        <w:rStyle w:val="Emphasis"/>
        <w:color w:val="781E65"/>
      </w:rPr>
      <w:t xml:space="preserve">Disability Employment Services </w:t>
    </w:r>
    <w:r w:rsidR="001B5B5D" w:rsidRPr="00480F2A">
      <w:rPr>
        <w:rStyle w:val="Emphasis"/>
        <w:color w:val="781E65"/>
      </w:rPr>
      <w:t xml:space="preserve">V.1.0    </w:t>
    </w:r>
    <w:r w:rsidR="002D06A6" w:rsidRPr="00480F2A">
      <w:rPr>
        <w:rStyle w:val="Emphasis"/>
        <w:color w:val="781E65"/>
      </w:rPr>
      <w:t xml:space="preserve">                                            </w:t>
    </w:r>
    <w:r w:rsidRPr="00480F2A">
      <w:rPr>
        <w:rStyle w:val="Emphasis"/>
        <w:b/>
        <w:i w:val="0"/>
        <w:color w:val="781E65"/>
      </w:rPr>
      <w:t>1887</w:t>
    </w:r>
    <w:r w:rsidR="00C34B1D" w:rsidRPr="00480F2A">
      <w:rPr>
        <w:rStyle w:val="Emphasis"/>
        <w:b/>
        <w:i w:val="0"/>
        <w:color w:val="781E65"/>
      </w:rPr>
      <w:t>.06.16C</w:t>
    </w:r>
    <w:r w:rsidR="001B5B5D" w:rsidRPr="00480F2A">
      <w:rPr>
        <w:rStyle w:val="Emphasis"/>
        <w:b/>
        <w:i w:val="0"/>
        <w:color w:val="781E65"/>
      </w:rPr>
      <w:t xml:space="preserve"> - BURMESE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807" w:rsidRDefault="00853807" w:rsidP="00EF4574">
      <w:pPr>
        <w:spacing w:before="0" w:after="0" w:line="240" w:lineRule="auto"/>
      </w:pPr>
      <w:r>
        <w:separator/>
      </w:r>
    </w:p>
  </w:footnote>
  <w:footnote w:type="continuationSeparator" w:id="0">
    <w:p w:rsidR="00853807" w:rsidRDefault="00853807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53807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4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11342E"/>
    <w:rsid w:val="001541EA"/>
    <w:rsid w:val="00193871"/>
    <w:rsid w:val="001A7DDE"/>
    <w:rsid w:val="001B5B5D"/>
    <w:rsid w:val="001C5B63"/>
    <w:rsid w:val="001E1DC0"/>
    <w:rsid w:val="001E5C20"/>
    <w:rsid w:val="00240254"/>
    <w:rsid w:val="00274CB2"/>
    <w:rsid w:val="00283D44"/>
    <w:rsid w:val="0028602A"/>
    <w:rsid w:val="002C2585"/>
    <w:rsid w:val="002D06A6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423F31"/>
    <w:rsid w:val="0042695C"/>
    <w:rsid w:val="00431899"/>
    <w:rsid w:val="00480F2A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F4FBF"/>
    <w:rsid w:val="00623BA1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B6200"/>
    <w:rsid w:val="007B6F69"/>
    <w:rsid w:val="007B6FA4"/>
    <w:rsid w:val="00801B9F"/>
    <w:rsid w:val="00853807"/>
    <w:rsid w:val="00894A5F"/>
    <w:rsid w:val="008A730F"/>
    <w:rsid w:val="00924A82"/>
    <w:rsid w:val="009545B5"/>
    <w:rsid w:val="009A4B7C"/>
    <w:rsid w:val="009B4D3B"/>
    <w:rsid w:val="009D7407"/>
    <w:rsid w:val="009E0866"/>
    <w:rsid w:val="00A24A62"/>
    <w:rsid w:val="00A31C9F"/>
    <w:rsid w:val="00A55104"/>
    <w:rsid w:val="00AC164A"/>
    <w:rsid w:val="00AC17A7"/>
    <w:rsid w:val="00AF1058"/>
    <w:rsid w:val="00AF2050"/>
    <w:rsid w:val="00B66B14"/>
    <w:rsid w:val="00B96DCB"/>
    <w:rsid w:val="00BB26C5"/>
    <w:rsid w:val="00BC3098"/>
    <w:rsid w:val="00BF4DE6"/>
    <w:rsid w:val="00C34B1D"/>
    <w:rsid w:val="00C42CDE"/>
    <w:rsid w:val="00C73DD5"/>
    <w:rsid w:val="00CA37B1"/>
    <w:rsid w:val="00CB1959"/>
    <w:rsid w:val="00CD5CE5"/>
    <w:rsid w:val="00D0296C"/>
    <w:rsid w:val="00D93AC4"/>
    <w:rsid w:val="00D948FE"/>
    <w:rsid w:val="00DB62EE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54B2B"/>
    <w:rsid w:val="00F729EF"/>
    <w:rsid w:val="00F77CAE"/>
    <w:rsid w:val="00F96BB9"/>
    <w:rsid w:val="00FB2277"/>
    <w:rsid w:val="00FD412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EAA70687-CF5F-4C72-BCD3-C3A41F6F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1E5C20"/>
    <w:rPr>
      <w:i/>
      <w:iCs/>
      <w:smallCaps/>
      <w:spacing w:val="5"/>
    </w:rPr>
  </w:style>
  <w:style w:type="paragraph" w:customStyle="1" w:styleId="Default">
    <w:name w:val="Default"/>
    <w:rsid w:val="00274C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4CB2"/>
    <w:pPr>
      <w:suppressAutoHyphens w:val="0"/>
      <w:spacing w:before="240" w:after="240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0B1A7-D62B-4B84-AA88-ABF0FF28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5</cp:revision>
  <cp:lastPrinted>2013-10-29T09:49:00Z</cp:lastPrinted>
  <dcterms:created xsi:type="dcterms:W3CDTF">2016-07-15T07:35:00Z</dcterms:created>
  <dcterms:modified xsi:type="dcterms:W3CDTF">2016-07-21T22:42:00Z</dcterms:modified>
</cp:coreProperties>
</file>