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AB" w:rsidRPr="00DB3612" w:rsidRDefault="00BA7EAB" w:rsidP="00DB3612">
      <w:pPr>
        <w:bidi/>
        <w:spacing w:before="0" w:after="0" w:line="252" w:lineRule="auto"/>
        <w:rPr>
          <w:rFonts w:ascii="Assyrian" w:hAnsi="Assyrian" w:cs="Assyrian"/>
          <w:color w:val="850C6C"/>
          <w:sz w:val="27"/>
          <w:szCs w:val="27"/>
          <w:rtl/>
          <w:lang w:bidi="syr-SY"/>
        </w:rPr>
      </w:pPr>
      <w:r w:rsidRPr="009D589C">
        <w:rPr>
          <w:rStyle w:val="BookTitle"/>
          <w:rFonts w:ascii="Assyrian" w:hAnsi="Assyrian" w:cs="Segoe UI Historic"/>
          <w:bCs/>
          <w:i w:val="0"/>
          <w:iCs w:val="0"/>
          <w:smallCaps w:val="0"/>
          <w:color w:val="850F6D"/>
          <w:sz w:val="52"/>
          <w:szCs w:val="52"/>
          <w:rtl/>
          <w:lang w:bidi="syr-SY"/>
        </w:rPr>
        <w:t>ܘܲܪܲܩܬܵܐ ܕܡܲܘܕܥܵܢܘܼܬܵܐ</w:t>
      </w:r>
      <w:r w:rsidR="00DB3612">
        <w:rPr>
          <w:rStyle w:val="BookTitle"/>
          <w:rFonts w:ascii="Assyrian" w:hAnsi="Assyrian" w:cs="Segoe UI Historic"/>
          <w:bCs/>
          <w:i w:val="0"/>
          <w:iCs w:val="0"/>
          <w:smallCaps w:val="0"/>
          <w:color w:val="850F6D"/>
          <w:sz w:val="52"/>
          <w:szCs w:val="52"/>
          <w:lang w:bidi="syr-SY"/>
        </w:rPr>
        <w:br/>
      </w:r>
      <w:r w:rsidR="00DB3612">
        <w:rPr>
          <w:rStyle w:val="BookTitle"/>
          <w:b/>
          <w:i w:val="0"/>
          <w:iCs w:val="0"/>
          <w:smallCaps w:val="0"/>
          <w:color w:val="850F6D"/>
          <w:sz w:val="52"/>
          <w:szCs w:val="52"/>
        </w:rPr>
        <w:t>JOBACCESS</w:t>
      </w:r>
      <w:r w:rsidR="00DB3612">
        <w:rPr>
          <w:rStyle w:val="BookTitle"/>
          <w:b/>
          <w:i w:val="0"/>
          <w:iCs w:val="0"/>
          <w:smallCaps w:val="0"/>
          <w:color w:val="850F6D"/>
          <w:sz w:val="52"/>
          <w:szCs w:val="52"/>
        </w:rPr>
        <w:br/>
      </w:r>
      <w:r w:rsidRPr="00DB3612">
        <w:rPr>
          <w:rFonts w:ascii="Century Gothic" w:hAnsi="Century Gothic"/>
          <w:color w:val="850C6C"/>
          <w:sz w:val="20"/>
          <w:szCs w:val="20"/>
        </w:rPr>
        <w:t>JobAc</w:t>
      </w:r>
      <w:bookmarkStart w:id="0" w:name="_GoBack"/>
      <w:bookmarkEnd w:id="0"/>
      <w:r w:rsidRPr="00DB3612">
        <w:rPr>
          <w:rFonts w:ascii="Century Gothic" w:hAnsi="Century Gothic"/>
          <w:color w:val="850C6C"/>
          <w:sz w:val="20"/>
          <w:szCs w:val="20"/>
        </w:rPr>
        <w:t>cess</w:t>
      </w:r>
      <w:r w:rsidRPr="00DB3612">
        <w:rPr>
          <w:rFonts w:ascii="Century Gothic" w:hAnsi="Century Gothic" w:cs="Estrangelo Edessa" w:hint="cs"/>
          <w:color w:val="850C6C"/>
          <w:sz w:val="27"/>
          <w:szCs w:val="27"/>
          <w:rtl/>
          <w:lang w:bidi="syr-SY"/>
        </w:rPr>
        <w:t xml:space="preserve"> </w:t>
      </w:r>
      <w:r w:rsidRPr="00DB3612">
        <w:rPr>
          <w:rFonts w:ascii="Assyrian" w:hAnsi="Assyrian" w:cs="Segoe UI Historic"/>
          <w:color w:val="850C6C"/>
          <w:sz w:val="27"/>
          <w:szCs w:val="27"/>
          <w:rtl/>
          <w:lang w:bidi="syr-SY"/>
        </w:rPr>
        <w:t>ܝܼܠܹܗ ܣܲܪܢܵܐ ܐܘܼܡܬܵܝܵܐ ܕܡܲܘܕܥܵܢܘܼܬܵܐ ܒܘܼܬ ܕܘܼܟܵܐ ܕܦܘܼܠܚܵܢܵܐ ܘܡܲܦܠܸܚܵܢܘܼܬܵܐ ܩܵܐ ܐ݇ܢܵܫܹܐ ܕܐܝܼܬܠܗܘܿܢ ܡܥܲܘܟܘܼܬܵܐ ܘܩܵܐ ܡܲܦܠܸܚܵܢܹܐ ܘܡܙܲܘܸܕܵܢܹܐ ܕܚܸܠܡܲܬܹܐ</w:t>
      </w:r>
      <w:r w:rsidRPr="00DB3612">
        <w:rPr>
          <w:rFonts w:ascii="Assyrian" w:hAnsi="Assyrian" w:cs="Assyrian"/>
          <w:color w:val="850C6C"/>
          <w:sz w:val="27"/>
          <w:szCs w:val="27"/>
          <w:rtl/>
          <w:lang w:bidi="syr-SY"/>
        </w:rPr>
        <w:t>.</w:t>
      </w:r>
    </w:p>
    <w:p w:rsidR="00BA7EAB" w:rsidRPr="00DB3612" w:rsidRDefault="00BA7EAB" w:rsidP="00DB3612">
      <w:pPr>
        <w:bidi/>
        <w:spacing w:line="252" w:lineRule="auto"/>
        <w:rPr>
          <w:rFonts w:ascii="Assyrian" w:hAnsi="Assyrian" w:cs="Assyrian"/>
          <w:color w:val="850C6C"/>
          <w:sz w:val="27"/>
          <w:szCs w:val="27"/>
          <w:lang w:bidi="syr-SY"/>
        </w:rPr>
      </w:pPr>
      <w:r w:rsidRPr="00DB3612">
        <w:rPr>
          <w:rFonts w:ascii="Century Gothic" w:hAnsi="Century Gothic"/>
          <w:color w:val="850C6C"/>
          <w:sz w:val="20"/>
          <w:szCs w:val="20"/>
        </w:rPr>
        <w:t>JobAccess</w:t>
      </w:r>
      <w:r w:rsidRPr="00DB3612">
        <w:rPr>
          <w:rFonts w:ascii="Century Gothic" w:hAnsi="Century Gothic" w:cs="Estrangelo Edessa" w:hint="cs"/>
          <w:color w:val="850C6C"/>
          <w:sz w:val="27"/>
          <w:szCs w:val="27"/>
          <w:rtl/>
          <w:lang w:bidi="syr-SY"/>
        </w:rPr>
        <w:t xml:space="preserve"> </w:t>
      </w:r>
      <w:r w:rsidRPr="00DB3612">
        <w:rPr>
          <w:rFonts w:ascii="Assyrian" w:hAnsi="Assyrian" w:cs="Segoe UI Historic" w:hint="cs"/>
          <w:color w:val="850C6C"/>
          <w:sz w:val="27"/>
          <w:szCs w:val="27"/>
          <w:rtl/>
          <w:lang w:bidi="syr-SY"/>
        </w:rPr>
        <w:t>ܦܝܼܫܵܐ ܝܗܘܵܐ ܒܸܪܝܵܐ ܒܝܲܕ ܫܘܼܠܛܵܢܵܐ ܕܐܘܿܣܬܪܵܠܝܼܵܐ ܠܚܲܝܘܼܕܲܝܗܝ ܡܲܘܕܥܵܢܘܼܬܵܐ ܘܡܲܒܘܼܥܹܐ ܥܲܡܚܕܵܕܹܐ ܒܢܝܼܫܵܐ ܕܡܲܪܚܲܛܬܵܐ ܕܡܲܦܠܲܚܬܵܐ ܕܐ݇ܢܵܫܹܐ ܕܐܝܼܬܠܗܘܿܢ ܡܥܲܘܟܘܼܬܵܐ</w:t>
      </w:r>
      <w:r w:rsidRPr="00DB3612">
        <w:rPr>
          <w:rFonts w:ascii="Assyrian" w:hAnsi="Assyrian" w:cs="Assyrian" w:hint="cs"/>
          <w:color w:val="850C6C"/>
          <w:sz w:val="27"/>
          <w:szCs w:val="27"/>
          <w:rtl/>
          <w:lang w:bidi="syr-SY"/>
        </w:rPr>
        <w:t>.</w:t>
      </w:r>
    </w:p>
    <w:p w:rsidR="00BA7EAB" w:rsidRPr="00DB3612" w:rsidRDefault="00BA7EAB" w:rsidP="00DB3612">
      <w:pPr>
        <w:autoSpaceDE w:val="0"/>
        <w:autoSpaceDN w:val="0"/>
        <w:bidi/>
        <w:adjustRightInd w:val="0"/>
        <w:spacing w:line="252" w:lineRule="auto"/>
        <w:rPr>
          <w:rFonts w:ascii="Assyrian" w:hAnsi="Assyrian" w:cs="Assyrian"/>
          <w:color w:val="850C6C"/>
          <w:sz w:val="27"/>
          <w:szCs w:val="27"/>
          <w:lang w:bidi="syr-SY"/>
        </w:rPr>
      </w:pPr>
      <w:r w:rsidRPr="00DB3612">
        <w:rPr>
          <w:rFonts w:ascii="Century Gothic" w:hAnsi="Century Gothic"/>
          <w:color w:val="850C6C"/>
          <w:sz w:val="20"/>
          <w:szCs w:val="20"/>
        </w:rPr>
        <w:t>JobAccess</w:t>
      </w:r>
      <w:r w:rsidRPr="00DB3612">
        <w:rPr>
          <w:rFonts w:ascii="Century Gothic" w:hAnsi="Century Gothic" w:cs="Estrangelo Edessa" w:hint="cs"/>
          <w:color w:val="850C6C"/>
          <w:sz w:val="27"/>
          <w:szCs w:val="27"/>
          <w:rtl/>
          <w:lang w:bidi="syr-SY"/>
        </w:rPr>
        <w:t xml:space="preserve"> </w:t>
      </w:r>
      <w:r w:rsidRPr="00DB3612">
        <w:rPr>
          <w:rFonts w:ascii="Assyrian" w:hAnsi="Assyrian" w:cs="Segoe UI Historic" w:hint="cs"/>
          <w:color w:val="850C6C"/>
          <w:sz w:val="27"/>
          <w:szCs w:val="27"/>
          <w:rtl/>
          <w:lang w:bidi="syr-SY"/>
        </w:rPr>
        <w:t>ܡܵܨܹܐ ܕܗܲܝܸܪ ܩܵܐ ܐ݇ܢܵܫܹܐ ܕܐܝܼܬܠܗܘܿܢ ܡܥܲܘܟܘܼܬܵܐ ܕܡܲܫܟ݂ܚܝܼ ܘܚܲܡܝܼ ܫܘܼܓ݂݇ܠܵܢܹܐ ܘܕܦܵܝܫܝܼ ܡܘܼܪܡܹܐ ܠܫܘܼܓ݂݇ܠܵܢܹܐ ܒܘܼܫ ܨܦܵܝܝܼ ܘܕܩܲܒܠܝܼ ܣܢܲܕܬܵܐ ܙܘܼܙܵܢܵܝܬܵܐ ܘܣܢܲܕܬܵܐ ܐ݇ܚܹܪ݇ܬܵܐ ܘܕܡܲܪܘܸܚܝܼܠܗܘܿܢ ܡܗܝܼܪܘܼܝܵܬܲܝܗܝ ܓܵܘ ܕܘܼܟܵܐ ܕܦܘܼܠܚܵܢܵܐ ܘܕܩܵܢܝܼ ܝܘܼܬܪܵܢܹܐ ܐ݇ܚܹܪ݇ܢܹܐ</w:t>
      </w:r>
      <w:r w:rsidRPr="00DB3612">
        <w:rPr>
          <w:rFonts w:ascii="Assyrian" w:hAnsi="Assyrian" w:cs="Assyrian" w:hint="cs"/>
          <w:color w:val="850C6C"/>
          <w:sz w:val="27"/>
          <w:szCs w:val="27"/>
          <w:rtl/>
          <w:lang w:bidi="syr-SY"/>
        </w:rPr>
        <w:t>.</w:t>
      </w:r>
    </w:p>
    <w:p w:rsidR="00BA7EAB" w:rsidRPr="00DB3612" w:rsidRDefault="00BA7EAB" w:rsidP="00DB3612">
      <w:pPr>
        <w:autoSpaceDE w:val="0"/>
        <w:autoSpaceDN w:val="0"/>
        <w:bidi/>
        <w:adjustRightInd w:val="0"/>
        <w:spacing w:line="252" w:lineRule="auto"/>
        <w:rPr>
          <w:rFonts w:ascii="Assyrian" w:hAnsi="Assyrian" w:cs="Assyrian"/>
          <w:color w:val="850C6C"/>
          <w:sz w:val="27"/>
          <w:szCs w:val="27"/>
          <w:lang w:bidi="syr-SY"/>
        </w:rPr>
      </w:pPr>
      <w:r w:rsidRPr="00DB3612">
        <w:rPr>
          <w:rFonts w:ascii="Century Gothic" w:hAnsi="Century Gothic"/>
          <w:color w:val="850C6C"/>
          <w:sz w:val="20"/>
          <w:szCs w:val="20"/>
        </w:rPr>
        <w:t>JobAccess</w:t>
      </w:r>
      <w:r w:rsidRPr="00DB3612">
        <w:rPr>
          <w:rFonts w:ascii="Century Gothic" w:hAnsi="Century Gothic" w:cs="Estrangelo Edessa" w:hint="cs"/>
          <w:color w:val="850C6C"/>
          <w:sz w:val="27"/>
          <w:szCs w:val="27"/>
          <w:rtl/>
          <w:lang w:bidi="syr-SY"/>
        </w:rPr>
        <w:t xml:space="preserve"> </w:t>
      </w:r>
      <w:r w:rsidRPr="00DB3612">
        <w:rPr>
          <w:rFonts w:ascii="Assyrian" w:hAnsi="Assyrian" w:cs="Segoe UI Historic" w:hint="cs"/>
          <w:color w:val="850C6C"/>
          <w:sz w:val="27"/>
          <w:szCs w:val="27"/>
          <w:rtl/>
          <w:lang w:bidi="syr-SY"/>
        </w:rPr>
        <w:t xml:space="preserve">ܡܵܨܹܐ ܕܗܲܝܸܪ ܩܵܐ ܡܲܦܠܸܚܵܢܹܐ ܕܡܲܒܣܸܡܝܼ ܒܦܪܝܼܫܘܼܬܵܐ ܓܵܘ ܕܘܼܟܵܐ ܕܦܘܼܠܚܵܢܵܐ، ܘܕܦܲܪܡܝܼܠܗܘܿܢ ܝܘܼܬܪܵܢܹܐ ܕܡܲܦܠܲܚܬܵܐ ܕܐ݇ܢܵܫܹܐ ܕܐܝܼܬܠܗܘܿܢ ܡܥܲܘܟܘܼܬܵܐ، ܘܕܒܵܪܝܼ ܫܘܼܓ݂݇ܠܵܢܹܐ ܩܵܐ ܐ݇ܢܵܫܹܐ ܕܐܝܼܬܠܗܘܿܢ ܡܥܲܘܟܘܼܬܵܐ، ܘܕܡܲܦܠܸܚܝܼ ܘܚܲܡܝܼ ܩܵܐ ܐܵܢܝܼ ܦܲܠܵܚܹܐ ܕܠܚܝܼܡܹܐ ܝܢܵܐ ܕܦܵܠܚܝܼ ܩܵܐܠܲܝܗܝ، ܘܕܩܲܒܠܝܼ ܣܢܲܕܬܵܐ ܙܘܼܙܵܢܵܝܬܵܐ ܘܣܢܲܕܬܵܐ ܐ݇ܚܹܪ݇ܬܵܐ، ܘܕܒܵܪܝܼ ܐܘܼܪܚܵܬܹܐ ܩܵܐ ܡܲܦܠܲܚܬܵܐ ܕܐ݇ܢܵܫܹܐ ܕܐܝܼܬܠܗܘܿܢ ܡܥܲܘܟܘܼܬܵܐ ܘܕܡܲܬܒ݂ܝܼ ܣܘܼܪܵܛܹܐ ܕ </w:t>
      </w:r>
      <w:r w:rsidRPr="00DB3612">
        <w:rPr>
          <w:rFonts w:ascii="Century Gothic" w:hAnsi="Century Gothic"/>
          <w:color w:val="850C6C"/>
          <w:sz w:val="20"/>
          <w:szCs w:val="20"/>
        </w:rPr>
        <w:t>JobAcce</w:t>
      </w:r>
      <w:r w:rsidR="00DB3612" w:rsidRPr="00DB3612">
        <w:rPr>
          <w:rFonts w:ascii="Century Gothic" w:hAnsi="Century Gothic"/>
          <w:color w:val="850C6C"/>
          <w:sz w:val="20"/>
          <w:szCs w:val="20"/>
        </w:rPr>
        <w:t>s</w:t>
      </w:r>
      <w:r w:rsidRPr="00DB3612">
        <w:rPr>
          <w:rFonts w:ascii="Century Gothic" w:hAnsi="Century Gothic"/>
          <w:color w:val="850C6C"/>
          <w:sz w:val="20"/>
          <w:szCs w:val="20"/>
        </w:rPr>
        <w:t>s</w:t>
      </w:r>
      <w:r w:rsidRPr="00DB3612">
        <w:rPr>
          <w:rFonts w:ascii="Assyrian" w:hAnsi="Assyrian" w:cs="Segoe UI Historic" w:hint="cs"/>
          <w:color w:val="850C6C"/>
          <w:sz w:val="27"/>
          <w:szCs w:val="27"/>
          <w:rtl/>
          <w:lang w:bidi="syr-SY"/>
        </w:rPr>
        <w:t xml:space="preserve"> ܘܒܘܼܫ ܙܵܘܕܵܐ ܡܸܢ ܐܵܗܵܐ</w:t>
      </w:r>
      <w:r w:rsidRPr="00DB3612">
        <w:rPr>
          <w:rFonts w:ascii="Assyrian" w:hAnsi="Assyrian" w:cs="Assyrian" w:hint="cs"/>
          <w:color w:val="850C6C"/>
          <w:sz w:val="27"/>
          <w:szCs w:val="27"/>
          <w:rtl/>
          <w:lang w:bidi="syr-SY"/>
        </w:rPr>
        <w:t>.</w:t>
      </w:r>
    </w:p>
    <w:p w:rsidR="00BA7EAB" w:rsidRPr="00DB3612" w:rsidRDefault="00BA7EAB" w:rsidP="00DB3612">
      <w:pPr>
        <w:autoSpaceDE w:val="0"/>
        <w:autoSpaceDN w:val="0"/>
        <w:bidi/>
        <w:adjustRightInd w:val="0"/>
        <w:spacing w:line="252" w:lineRule="auto"/>
        <w:rPr>
          <w:rFonts w:ascii="Assyrian" w:hAnsi="Assyrian" w:cs="Assyrian"/>
          <w:color w:val="850C6C"/>
          <w:sz w:val="27"/>
          <w:szCs w:val="27"/>
          <w:lang w:bidi="syr-SY"/>
        </w:rPr>
      </w:pPr>
      <w:r w:rsidRPr="00DB3612">
        <w:rPr>
          <w:rFonts w:ascii="Century Gothic" w:hAnsi="Century Gothic"/>
          <w:color w:val="850C6C"/>
          <w:sz w:val="20"/>
          <w:szCs w:val="20"/>
        </w:rPr>
        <w:t>JobAccess</w:t>
      </w:r>
      <w:r w:rsidRPr="00DB3612">
        <w:rPr>
          <w:rFonts w:ascii="Century Gothic" w:hAnsi="Century Gothic" w:cs="Estrangelo Edessa" w:hint="cs"/>
          <w:color w:val="850C6C"/>
          <w:sz w:val="27"/>
          <w:szCs w:val="27"/>
          <w:rtl/>
          <w:lang w:bidi="syr-SY"/>
        </w:rPr>
        <w:t xml:space="preserve"> </w:t>
      </w:r>
      <w:r w:rsidRPr="00DB3612">
        <w:rPr>
          <w:rFonts w:ascii="Assyrian" w:hAnsi="Assyrian" w:cs="Segoe UI Historic" w:hint="cs"/>
          <w:color w:val="850C6C"/>
          <w:sz w:val="27"/>
          <w:szCs w:val="27"/>
          <w:rtl/>
          <w:lang w:bidi="syr-SY"/>
        </w:rPr>
        <w:t>ܡܵܨܹܐ ܕܗܲܝܸܪ ܩܵܐ ܡܙܲܘܸܕܵܢܹܐ ܕܚܸܠܡܲܬܹܐ ܕܡܲܦܠܸܚܵܢܘܼܬܵܐ ܕܦܲܪܡܝܼܠܹܗ ܓܲܪܲܝܗܝ ܘܕܒܵܪܝܼ ܐܵܢܝܼ ܚܸܠܡܲܬܹܐ ܒܘܼܫ ܪܹܫܵܝܹܐ ܩܵܐ ܡܠܵܝܬܵܐ ܕܣܢܝܼܩܘܼܝܵܬܹܐ ܕܐ݇ܢܵܫܹܐ ܕܐܝܼܬܠܗܘܿܢ ܡܥܲܘܟܘܼܬܵܐ ܘܒܘܼܫ ܙܵܘܕܵܐ ܡܸܢ ܐܵܗܵܐ</w:t>
      </w:r>
      <w:r w:rsidRPr="00DB3612">
        <w:rPr>
          <w:rFonts w:ascii="Assyrian" w:hAnsi="Assyrian" w:cs="Assyrian" w:hint="cs"/>
          <w:color w:val="850C6C"/>
          <w:sz w:val="27"/>
          <w:szCs w:val="27"/>
          <w:rtl/>
          <w:lang w:bidi="syr-SY"/>
        </w:rPr>
        <w:t>.</w:t>
      </w:r>
    </w:p>
    <w:p w:rsidR="00BA7EAB" w:rsidRPr="00DB3612" w:rsidRDefault="00BA7EAB" w:rsidP="00DB3612">
      <w:pPr>
        <w:bidi/>
        <w:spacing w:line="252" w:lineRule="auto"/>
        <w:rPr>
          <w:rFonts w:ascii="Assyrian" w:hAnsi="Assyrian" w:cs="Assyrian"/>
          <w:color w:val="850C6C"/>
          <w:sz w:val="27"/>
          <w:szCs w:val="27"/>
          <w:lang w:bidi="syr-SY"/>
        </w:rPr>
      </w:pPr>
      <w:r w:rsidRPr="00DB3612">
        <w:rPr>
          <w:rFonts w:ascii="Assyrian" w:hAnsi="Assyrian" w:cs="Segoe UI Historic" w:hint="cs"/>
          <w:color w:val="850C6C"/>
          <w:sz w:val="27"/>
          <w:szCs w:val="27"/>
          <w:rtl/>
          <w:lang w:bidi="syr-SY"/>
        </w:rPr>
        <w:t xml:space="preserve">ܫܵܘܦܵܐ ܕܥܲܠ ܫܲܒܟܵܐ ܕܐܸܢܬܸܪܢܹܝܬ ܕ </w:t>
      </w:r>
      <w:r w:rsidRPr="00DB3612">
        <w:rPr>
          <w:rFonts w:ascii="Century Gothic" w:hAnsi="Century Gothic"/>
          <w:color w:val="850C6C"/>
          <w:sz w:val="27"/>
          <w:szCs w:val="27"/>
        </w:rPr>
        <w:t xml:space="preserve"> </w:t>
      </w:r>
      <w:r w:rsidRPr="00DB3612">
        <w:rPr>
          <w:rFonts w:ascii="Century Gothic" w:hAnsi="Century Gothic"/>
          <w:color w:val="850C6C"/>
          <w:sz w:val="20"/>
          <w:szCs w:val="20"/>
        </w:rPr>
        <w:t>JobAccess</w:t>
      </w:r>
      <w:r w:rsidRPr="00DB3612">
        <w:rPr>
          <w:rFonts w:ascii="Assyrian" w:hAnsi="Assyrian" w:cs="Segoe UI Historic" w:hint="cs"/>
          <w:color w:val="850C6C"/>
          <w:sz w:val="27"/>
          <w:szCs w:val="27"/>
          <w:rtl/>
          <w:lang w:bidi="syr-SY"/>
        </w:rPr>
        <w:t>ܐܝܼܬܠܹܗ ܚܲܕ ܣܸܕܪܵܐ ܕܡܲܘܕܥܵܢܘܼܬܵܐ ܐܲܝܟ݂</w:t>
      </w:r>
      <w:r w:rsidRPr="00DB3612">
        <w:rPr>
          <w:rFonts w:ascii="Assyrian" w:hAnsi="Assyrian" w:cs="Assyrian" w:hint="cs"/>
          <w:color w:val="850C6C"/>
          <w:sz w:val="27"/>
          <w:szCs w:val="27"/>
          <w:rtl/>
          <w:lang w:bidi="syr-SY"/>
        </w:rPr>
        <w:t xml:space="preserve">: </w:t>
      </w:r>
      <w:r w:rsidRPr="00DB3612">
        <w:rPr>
          <w:rFonts w:ascii="Assyrian" w:hAnsi="Assyrian" w:cs="Segoe UI Historic" w:hint="cs"/>
          <w:color w:val="850C6C"/>
          <w:sz w:val="27"/>
          <w:szCs w:val="27"/>
          <w:rtl/>
          <w:lang w:bidi="syr-SY"/>
        </w:rPr>
        <w:t>ܣܢܲܕܬܵܐ ܙܘܼܙܵܢܵܝܬܵܐ ܩܵܐ ܫܘܼܚܠܵܦܹܐ ܕܦܵܝܫܝܼ ܥܒ݂ܝܼܕܹܐ ܓܵܘ ܕܘܼܟܵܐ ܕܦܘܼܠܚܵܢܵܐ ܘܒܘܼܨܵܪܹܐ ܕܡܘܼܥܵܫܹܐ؛ ܡܲܚܫܲܚܝܵܬܹܐ ܗܲܝܸܪܵܢܹܐ ܩܵܐ ܛܵܥܝܵܢܹܐ ܒܵܬ݇ܪ ܫܘܼܓ݂݇ܠܵܐ ܘܩܵܐ ܡܲܦܠܲܚܬܵܐ ܕܚܲܕ ܦܲܠܵܚܵܐ ܕܐܝܼܬܠܹܗ ܡܥܲܘܟܘܼܬܵܐ؛ ܐܵܣܘܿܪܹܐ ܥܲܡ ܚܘܼܪܙܹܐ ܕܝܘܼܠܦܵܢܵܐ ܘܕܬܘܼܠܡܵܕܵܐ؛ ܡܓܲܠܵܝܬܵܐ ܕܚܕܵܐ ܡܥܲܘܟܘܼܬܵܐ؛ ܙܸܕܩܹܐ ܘܡܸܫܬܲܐܠܵܢܘܼܝܵܬܹܐ ܩܵܐ ܐ݇ܢܵܫܹܐ ܕܐܝܼܬܠܗܘܿܢ ܡܥܲܘܟܘܼܬܵܐ ܘܐܵܦ ܩܵܐ ܡܲܦܠܸܚܵܢܹܐ؛ ܐܲܣܵܢܹܐ ܘܡܲܒܘܼܥܹܐ ܩܵܐ ܡܲܦܠܸܚܵܢܹܐ ܘܕܵܐܟ݂ܝܼ ܠܸܒܪܵܝܵܐ ܚܲܕ ܡܲܚܕܘܼܪܵܐ ܡܸܬܛܵܝܦܵܢܵܐ ܓܵܘ ܕܘܼܟܵܐ ܕܦܘܼܠܚܵܢܵܐ؛ ܘܐܵܣܘܿܪܹܐ ܥܲܡ ܚܲܕ ܣܸܕܪܵܐ ܕܣܢܲܕܬܵܐ ܘܕܚܘܼܪܙܹܐ ܐ݇ܚܹܪ݇ܢܹܐ ܕܫܘܼܠܛܵܢܵܐ</w:t>
      </w:r>
      <w:r w:rsidRPr="00DB3612">
        <w:rPr>
          <w:rFonts w:ascii="Assyrian" w:hAnsi="Assyrian" w:cs="Assyrian" w:hint="cs"/>
          <w:color w:val="850C6C"/>
          <w:sz w:val="27"/>
          <w:szCs w:val="27"/>
          <w:rtl/>
          <w:lang w:bidi="syr-SY"/>
        </w:rPr>
        <w:t>.</w:t>
      </w:r>
    </w:p>
    <w:p w:rsidR="008A730F" w:rsidRPr="00DB3612" w:rsidRDefault="00BA7EAB" w:rsidP="00DB3612">
      <w:pPr>
        <w:bidi/>
        <w:spacing w:after="0" w:line="252" w:lineRule="auto"/>
        <w:rPr>
          <w:rFonts w:ascii="Assyrian" w:hAnsi="Assyrian" w:cs="Assyrian"/>
          <w:color w:val="850C6C"/>
          <w:sz w:val="27"/>
          <w:szCs w:val="27"/>
          <w:lang w:bidi="syr-SY"/>
        </w:rPr>
      </w:pPr>
      <w:r w:rsidRPr="00DB3612">
        <w:rPr>
          <w:rFonts w:ascii="Assyrian" w:hAnsi="Assyrian" w:cs="Segoe UI Historic" w:hint="cs"/>
          <w:color w:val="850C6C"/>
          <w:sz w:val="27"/>
          <w:szCs w:val="27"/>
          <w:rtl/>
          <w:lang w:bidi="syr-SY"/>
        </w:rPr>
        <w:t>ܩܵܐ ܒܘܼܫ</w:t>
      </w:r>
      <w:r w:rsidRPr="00DB3612">
        <w:rPr>
          <w:rFonts w:ascii="Assyrian" w:hAnsi="Assyrian" w:cs="Assyrian" w:hint="cs"/>
          <w:color w:val="850C6C"/>
          <w:sz w:val="27"/>
          <w:szCs w:val="27"/>
          <w:rtl/>
        </w:rPr>
        <w:t xml:space="preserve"> </w:t>
      </w:r>
      <w:r w:rsidRPr="00DB3612">
        <w:rPr>
          <w:rFonts w:ascii="Assyrian" w:hAnsi="Assyrian" w:cs="Segoe UI Historic" w:hint="cs"/>
          <w:color w:val="850C6C"/>
          <w:sz w:val="27"/>
          <w:szCs w:val="27"/>
          <w:rtl/>
          <w:lang w:bidi="syr-SY"/>
        </w:rPr>
        <w:t>ܙܵܘܕܵܐ</w:t>
      </w:r>
      <w:r w:rsidRPr="00DB3612">
        <w:rPr>
          <w:rFonts w:ascii="Assyrian" w:hAnsi="Assyrian" w:cs="Assyrian" w:hint="cs"/>
          <w:color w:val="850C6C"/>
          <w:sz w:val="27"/>
          <w:szCs w:val="27"/>
          <w:rtl/>
        </w:rPr>
        <w:t xml:space="preserve"> </w:t>
      </w:r>
      <w:r w:rsidRPr="00DB3612">
        <w:rPr>
          <w:rFonts w:ascii="Assyrian" w:hAnsi="Assyrian" w:cs="Segoe UI Historic" w:hint="cs"/>
          <w:color w:val="850C6C"/>
          <w:sz w:val="27"/>
          <w:szCs w:val="27"/>
          <w:rtl/>
          <w:lang w:bidi="syr-SY"/>
        </w:rPr>
        <w:t>ܡܲܘܕܥܵܢܘܼܬܵܐ</w:t>
      </w:r>
      <w:r w:rsidRPr="00DB3612">
        <w:rPr>
          <w:rFonts w:ascii="Assyrian" w:hAnsi="Assyrian" w:cs="Assyrian" w:hint="cs"/>
          <w:color w:val="850C6C"/>
          <w:sz w:val="27"/>
          <w:szCs w:val="27"/>
          <w:rtl/>
        </w:rPr>
        <w:t xml:space="preserve"> </w:t>
      </w:r>
      <w:r w:rsidRPr="00DB3612">
        <w:rPr>
          <w:rFonts w:ascii="Assyrian" w:hAnsi="Assyrian" w:cs="Segoe UI Historic" w:hint="cs"/>
          <w:color w:val="850C6C"/>
          <w:sz w:val="27"/>
          <w:szCs w:val="27"/>
          <w:rtl/>
          <w:lang w:bidi="syr-SY"/>
        </w:rPr>
        <w:t xml:space="preserve">ܣܲܚܒܸܪܘܼܢ ܠ </w:t>
      </w:r>
      <w:r w:rsidRPr="00DB3612">
        <w:rPr>
          <w:rFonts w:ascii="Century Gothic" w:hAnsi="Century Gothic"/>
          <w:color w:val="850C6C"/>
          <w:sz w:val="27"/>
          <w:szCs w:val="27"/>
        </w:rPr>
        <w:t xml:space="preserve"> </w:t>
      </w:r>
      <w:r w:rsidRPr="00DB3612">
        <w:rPr>
          <w:rFonts w:ascii="Century Gothic" w:hAnsi="Century Gothic"/>
          <w:color w:val="850C6C"/>
          <w:sz w:val="20"/>
          <w:szCs w:val="20"/>
        </w:rPr>
        <w:t>JobAccess</w:t>
      </w:r>
      <w:r w:rsidRPr="00DB3612">
        <w:rPr>
          <w:rFonts w:ascii="Assyrian" w:hAnsi="Assyrian" w:cs="Segoe UI Historic" w:hint="cs"/>
          <w:color w:val="850C6C"/>
          <w:sz w:val="27"/>
          <w:szCs w:val="27"/>
          <w:rtl/>
          <w:lang w:bidi="syr-SY"/>
        </w:rPr>
        <w:t xml:space="preserve">ܓܵܘ ܫܵܘܦܵܐ </w:t>
      </w:r>
      <w:r w:rsidRPr="00DB3612">
        <w:rPr>
          <w:rFonts w:ascii="Century Gothic" w:hAnsi="Century Gothic" w:cs="MuseoSans-500"/>
          <w:color w:val="850C6C"/>
          <w:sz w:val="20"/>
          <w:szCs w:val="20"/>
          <w:u w:color="0070C0"/>
        </w:rPr>
        <w:t>www.jobaccess.gov.au</w:t>
      </w:r>
      <w:r w:rsidRPr="00DB3612">
        <w:rPr>
          <w:rFonts w:ascii="Assyrian" w:hAnsi="Assyrian" w:cs="Assyrian" w:hint="cs"/>
          <w:color w:val="850C6C"/>
          <w:sz w:val="27"/>
          <w:szCs w:val="27"/>
          <w:rtl/>
        </w:rPr>
        <w:t xml:space="preserve"> </w:t>
      </w:r>
      <w:r w:rsidRPr="00DB3612">
        <w:rPr>
          <w:rFonts w:ascii="Assyrian" w:hAnsi="Assyrian" w:cs="Segoe UI Historic" w:hint="cs"/>
          <w:color w:val="850C6C"/>
          <w:sz w:val="27"/>
          <w:szCs w:val="27"/>
          <w:rtl/>
          <w:lang w:bidi="syr-SY"/>
        </w:rPr>
        <w:t>ܐܵܘ</w:t>
      </w:r>
      <w:r w:rsidRPr="00DB3612">
        <w:rPr>
          <w:rFonts w:ascii="Assyrian" w:hAnsi="Assyrian" w:cs="Assyrian" w:hint="cs"/>
          <w:color w:val="850C6C"/>
          <w:sz w:val="27"/>
          <w:szCs w:val="27"/>
          <w:rtl/>
        </w:rPr>
        <w:t xml:space="preserve"> </w:t>
      </w:r>
      <w:r w:rsidRPr="00DB3612">
        <w:rPr>
          <w:rFonts w:ascii="Assyrian" w:hAnsi="Assyrian" w:cs="Segoe UI Historic" w:hint="cs"/>
          <w:color w:val="850C6C"/>
          <w:sz w:val="27"/>
          <w:szCs w:val="27"/>
          <w:rtl/>
          <w:lang w:bidi="syr-SY"/>
        </w:rPr>
        <w:t xml:space="preserve">ܗܲܡܙܸܡܘܼܢ ܥܲܡ ܚܲܕ ܡܵܠܘܿܟ݂ܵܐ ܕ </w:t>
      </w:r>
      <w:r w:rsidRPr="00DB3612">
        <w:rPr>
          <w:rStyle w:val="BookTitle"/>
          <w:rFonts w:ascii="Century Gothic" w:hAnsi="Century Gothic"/>
          <w:i w:val="0"/>
          <w:iCs w:val="0"/>
          <w:smallCaps w:val="0"/>
          <w:color w:val="850C6C"/>
          <w:sz w:val="20"/>
          <w:szCs w:val="20"/>
        </w:rPr>
        <w:t>JobAccess</w:t>
      </w:r>
      <w:r w:rsidRPr="00DB3612">
        <w:rPr>
          <w:rFonts w:ascii="Assyrian" w:hAnsi="Assyrian" w:cs="Assyrian" w:hint="cs"/>
          <w:color w:val="850C6C"/>
          <w:sz w:val="27"/>
          <w:szCs w:val="27"/>
          <w:rtl/>
        </w:rPr>
        <w:t xml:space="preserve"> </w:t>
      </w:r>
      <w:r w:rsidRPr="00DB3612">
        <w:rPr>
          <w:rFonts w:ascii="Assyrian" w:hAnsi="Assyrian" w:cs="Segoe UI Historic" w:hint="cs"/>
          <w:color w:val="850C6C"/>
          <w:sz w:val="27"/>
          <w:szCs w:val="27"/>
          <w:rtl/>
          <w:lang w:bidi="syr-SY"/>
        </w:rPr>
        <w:t>ܥܲܠ</w:t>
      </w:r>
      <w:r w:rsidRPr="00DB3612">
        <w:rPr>
          <w:rFonts w:ascii="Assyrian" w:hAnsi="Assyrian" w:cs="Assyrian" w:hint="cs"/>
          <w:color w:val="850C6C"/>
          <w:sz w:val="27"/>
          <w:szCs w:val="27"/>
          <w:rtl/>
        </w:rPr>
        <w:t xml:space="preserve"> </w:t>
      </w:r>
      <w:r w:rsidRPr="00DB3612">
        <w:rPr>
          <w:rFonts w:ascii="Assyrian" w:hAnsi="Assyrian" w:cs="Segoe UI Historic" w:hint="cs"/>
          <w:color w:val="850C6C"/>
          <w:sz w:val="27"/>
          <w:szCs w:val="27"/>
          <w:rtl/>
          <w:lang w:bidi="syr-SY"/>
        </w:rPr>
        <w:t>ܬܹܠܝܼܦܘܿܢ</w:t>
      </w:r>
      <w:r w:rsidRPr="00DB3612">
        <w:rPr>
          <w:rFonts w:ascii="Assyrian" w:hAnsi="Assyrian" w:cs="Assyrian" w:hint="cs"/>
          <w:color w:val="850C6C"/>
          <w:sz w:val="27"/>
          <w:szCs w:val="27"/>
          <w:rtl/>
        </w:rPr>
        <w:t xml:space="preserve"> </w:t>
      </w:r>
      <w:r w:rsidRPr="00DB3612">
        <w:rPr>
          <w:rFonts w:ascii="Assyrian" w:hAnsi="Assyrian" w:cs="Segoe UI Historic" w:hint="cs"/>
          <w:color w:val="850C6C"/>
          <w:sz w:val="27"/>
          <w:szCs w:val="27"/>
          <w:rtl/>
          <w:lang w:bidi="syr-SY"/>
        </w:rPr>
        <w:t>ܡܸܢܝܵܢܵܐ</w:t>
      </w:r>
      <w:r w:rsidRPr="00DB3612">
        <w:rPr>
          <w:rFonts w:ascii="Assyrian" w:hAnsi="Assyrian" w:cs="Assyrian" w:hint="cs"/>
          <w:color w:val="850C6C"/>
          <w:sz w:val="27"/>
          <w:szCs w:val="27"/>
          <w:rtl/>
        </w:rPr>
        <w:t xml:space="preserve"> </w:t>
      </w:r>
      <w:r w:rsidRPr="00DB3612">
        <w:rPr>
          <w:rStyle w:val="BookTitle"/>
          <w:rFonts w:ascii="Century Gothic" w:hAnsi="Century Gothic"/>
          <w:i w:val="0"/>
          <w:iCs w:val="0"/>
          <w:smallCaps w:val="0"/>
          <w:color w:val="850C6C"/>
          <w:sz w:val="20"/>
          <w:szCs w:val="20"/>
        </w:rPr>
        <w:t>1800 464 800</w:t>
      </w:r>
      <w:r w:rsidRPr="00DB3612">
        <w:rPr>
          <w:rFonts w:ascii="Assyrian" w:hAnsi="Assyrian" w:cs="Assyrian" w:hint="cs"/>
          <w:color w:val="850C6C"/>
          <w:sz w:val="27"/>
          <w:szCs w:val="27"/>
          <w:rtl/>
        </w:rPr>
        <w:t xml:space="preserve"> - </w:t>
      </w:r>
      <w:r w:rsidRPr="00DB3612">
        <w:rPr>
          <w:rFonts w:ascii="Assyrian" w:hAnsi="Assyrian" w:cs="Segoe UI Historic" w:hint="cs"/>
          <w:color w:val="850C6C"/>
          <w:sz w:val="27"/>
          <w:szCs w:val="27"/>
          <w:rtl/>
          <w:lang w:bidi="syr-SY"/>
        </w:rPr>
        <w:t xml:space="preserve">ܒܸܕ ܦܵܪܥܝܼܬܘܿܢ ܩܵܐ ܩܪܵܝܵܬܹܐ ܕܡܸܢ ܬܹܠܝܼܦܘܿܢܹܐ ܡܸܫܬܲܢܝܵܢܹܐ </w:t>
      </w:r>
      <w:r w:rsidRPr="00DB3612">
        <w:rPr>
          <w:rFonts w:ascii="Assyrian" w:hAnsi="Assyrian" w:cs="Assyrian" w:hint="cs"/>
          <w:color w:val="850C6C"/>
          <w:sz w:val="27"/>
          <w:szCs w:val="27"/>
          <w:rtl/>
          <w:lang w:bidi="syr-SY"/>
        </w:rPr>
        <w:t>(</w:t>
      </w:r>
      <w:r w:rsidRPr="00DB3612">
        <w:rPr>
          <w:rFonts w:ascii="Assyrian" w:hAnsi="Assyrian" w:cs="Segoe UI Historic" w:hint="cs"/>
          <w:color w:val="850C6C"/>
          <w:sz w:val="27"/>
          <w:szCs w:val="27"/>
          <w:rtl/>
          <w:lang w:bidi="syr-SY"/>
        </w:rPr>
        <w:t>ܡܘܿܒܵܝܠ</w:t>
      </w:r>
      <w:r w:rsidRPr="00DB3612">
        <w:rPr>
          <w:rFonts w:ascii="Assyrian" w:hAnsi="Assyrian" w:cs="Assyrian" w:hint="cs"/>
          <w:color w:val="850C6C"/>
          <w:sz w:val="27"/>
          <w:szCs w:val="27"/>
          <w:rtl/>
          <w:lang w:bidi="syr-SY"/>
        </w:rPr>
        <w:t xml:space="preserve">). </w:t>
      </w:r>
    </w:p>
    <w:sectPr w:rsidR="008A730F" w:rsidRPr="00DB3612" w:rsidSect="003959FC">
      <w:footerReference w:type="default" r:id="rId8"/>
      <w:headerReference w:type="first" r:id="rId9"/>
      <w:footerReference w:type="first" r:id="rId10"/>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4F" w:rsidRDefault="0069234F" w:rsidP="00EF4574">
      <w:pPr>
        <w:spacing w:before="0" w:after="0" w:line="240" w:lineRule="auto"/>
      </w:pPr>
      <w:r>
        <w:separator/>
      </w:r>
    </w:p>
  </w:endnote>
  <w:endnote w:type="continuationSeparator" w:id="0">
    <w:p w:rsidR="0069234F" w:rsidRDefault="0069234F"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ssyrian">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entury Gothic">
    <w:panose1 w:val="020B0502020202020204"/>
    <w:charset w:val="00"/>
    <w:family w:val="swiss"/>
    <w:pitch w:val="variable"/>
    <w:sig w:usb0="00000287" w:usb1="00000000" w:usb2="00000000" w:usb3="00000000" w:csb0="0000009F" w:csb1="00000000"/>
  </w:font>
  <w:font w:name="Estrangelo Edessa">
    <w:altName w:val="Freestyle Script"/>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69234F">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w:r>
    <w:r w:rsidR="00B96DCB">
      <w:tab/>
    </w:r>
    <w:r w:rsidR="00D14B0B">
      <w:fldChar w:fldCharType="begin"/>
    </w:r>
    <w:r w:rsidR="00B96DCB">
      <w:instrText xml:space="preserve"> PAGE   \* MERGEFORMAT </w:instrText>
    </w:r>
    <w:r w:rsidR="00D14B0B">
      <w:fldChar w:fldCharType="separate"/>
    </w:r>
    <w:r w:rsidR="00DB3612">
      <w:rPr>
        <w:noProof/>
      </w:rPr>
      <w:t>2</w:t>
    </w:r>
    <w:r w:rsidR="00D14B0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DB3612">
      <w:rPr>
        <w:sz w:val="28"/>
        <w:szCs w:val="28"/>
      </w:rPr>
      <w:t>.</w:t>
    </w:r>
  </w:p>
  <w:p w:rsidR="003959FC" w:rsidRPr="00DB3612" w:rsidRDefault="003959FC" w:rsidP="00D93AC4">
    <w:pPr>
      <w:pStyle w:val="Heading1"/>
      <w:tabs>
        <w:tab w:val="right" w:pos="5879"/>
      </w:tabs>
      <w:spacing w:before="240"/>
      <w:ind w:left="3360"/>
      <w:rPr>
        <w:color w:val="781E65"/>
      </w:rPr>
    </w:pPr>
    <w:r w:rsidRPr="00DB3612">
      <w:rPr>
        <w:color w:val="781E65"/>
      </w:rPr>
      <w:t>1800 464 800</w:t>
    </w:r>
    <w:r w:rsidRPr="00DB3612">
      <w:rPr>
        <w:color w:val="781E65"/>
      </w:rPr>
      <w:tab/>
    </w:r>
    <w:r w:rsidRPr="00DB3612">
      <w:rPr>
        <w:color w:val="781E65"/>
      </w:rPr>
      <w:tab/>
      <w:t>www.jobaccess.gov.au</w:t>
    </w:r>
  </w:p>
  <w:p w:rsidR="003959FC" w:rsidRPr="00DB3612" w:rsidRDefault="00BA7EAB" w:rsidP="009D589C">
    <w:pPr>
      <w:spacing w:before="360"/>
      <w:ind w:left="84"/>
      <w:rPr>
        <w:rStyle w:val="Emphasis"/>
        <w:color w:val="781E65"/>
      </w:rPr>
    </w:pPr>
    <w:r w:rsidRPr="00DB3612">
      <w:rPr>
        <w:rStyle w:val="Emphasis"/>
        <w:color w:val="781E65"/>
      </w:rPr>
      <w:t>JobAccess</w:t>
    </w:r>
    <w:r w:rsidR="009D589C" w:rsidRPr="00DB3612">
      <w:rPr>
        <w:rStyle w:val="Emphasis"/>
        <w:color w:val="781E65"/>
      </w:rPr>
      <w:t xml:space="preserve"> V.1.0 </w:t>
    </w:r>
    <w:r w:rsidR="00A422E1" w:rsidRPr="00DB3612">
      <w:rPr>
        <w:rStyle w:val="Emphasis"/>
        <w:color w:val="781E65"/>
      </w:rPr>
      <w:t xml:space="preserve">                                                                               </w:t>
    </w:r>
    <w:r w:rsidRPr="00DB3612">
      <w:rPr>
        <w:rStyle w:val="Emphasis"/>
        <w:b/>
        <w:i w:val="0"/>
        <w:color w:val="781E65"/>
      </w:rPr>
      <w:t>1888.06.16B</w:t>
    </w:r>
    <w:r w:rsidR="00A422E1" w:rsidRPr="00DB3612">
      <w:rPr>
        <w:rStyle w:val="Emphasis"/>
        <w:b/>
        <w:i w:val="0"/>
        <w:color w:val="781E65"/>
      </w:rPr>
      <w:t xml:space="preserve"> - ASSYRIAN</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4F" w:rsidRDefault="0069234F" w:rsidP="00EF4574">
      <w:pPr>
        <w:spacing w:before="0" w:after="0" w:line="240" w:lineRule="auto"/>
      </w:pPr>
      <w:r>
        <w:separator/>
      </w:r>
    </w:p>
  </w:footnote>
  <w:footnote w:type="continuationSeparator" w:id="0">
    <w:p w:rsidR="0069234F" w:rsidRDefault="0069234F"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69234F">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C5B63"/>
    <w:rsid w:val="001E1DC0"/>
    <w:rsid w:val="00240254"/>
    <w:rsid w:val="002537C5"/>
    <w:rsid w:val="00283D44"/>
    <w:rsid w:val="0028602A"/>
    <w:rsid w:val="002C2585"/>
    <w:rsid w:val="002D50EF"/>
    <w:rsid w:val="00301144"/>
    <w:rsid w:val="00311F47"/>
    <w:rsid w:val="003148B7"/>
    <w:rsid w:val="003158C3"/>
    <w:rsid w:val="003274CD"/>
    <w:rsid w:val="00347ED4"/>
    <w:rsid w:val="0035119D"/>
    <w:rsid w:val="00364C20"/>
    <w:rsid w:val="003809F7"/>
    <w:rsid w:val="003959FC"/>
    <w:rsid w:val="003A3376"/>
    <w:rsid w:val="003B3FA3"/>
    <w:rsid w:val="003B4F12"/>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F4FBF"/>
    <w:rsid w:val="00623BA1"/>
    <w:rsid w:val="006346BC"/>
    <w:rsid w:val="0066652A"/>
    <w:rsid w:val="0068036A"/>
    <w:rsid w:val="00682167"/>
    <w:rsid w:val="0069234F"/>
    <w:rsid w:val="006B22E4"/>
    <w:rsid w:val="006C42AF"/>
    <w:rsid w:val="00711D8E"/>
    <w:rsid w:val="00712672"/>
    <w:rsid w:val="00734E3F"/>
    <w:rsid w:val="00736985"/>
    <w:rsid w:val="007B6200"/>
    <w:rsid w:val="007B6F69"/>
    <w:rsid w:val="007B6FA4"/>
    <w:rsid w:val="00801B9F"/>
    <w:rsid w:val="00894A5F"/>
    <w:rsid w:val="008A730F"/>
    <w:rsid w:val="009545B5"/>
    <w:rsid w:val="009A4B7C"/>
    <w:rsid w:val="009B4D3B"/>
    <w:rsid w:val="009D589C"/>
    <w:rsid w:val="009D62B3"/>
    <w:rsid w:val="009D7407"/>
    <w:rsid w:val="009E0866"/>
    <w:rsid w:val="00A24A62"/>
    <w:rsid w:val="00A31C9F"/>
    <w:rsid w:val="00A422E1"/>
    <w:rsid w:val="00A55104"/>
    <w:rsid w:val="00AC164A"/>
    <w:rsid w:val="00AD5ECA"/>
    <w:rsid w:val="00AF1058"/>
    <w:rsid w:val="00AF2050"/>
    <w:rsid w:val="00B45CB9"/>
    <w:rsid w:val="00B66B14"/>
    <w:rsid w:val="00B96DCB"/>
    <w:rsid w:val="00BA7EAB"/>
    <w:rsid w:val="00BB26C5"/>
    <w:rsid w:val="00BC3098"/>
    <w:rsid w:val="00BF4DE6"/>
    <w:rsid w:val="00C42CDE"/>
    <w:rsid w:val="00CA37B1"/>
    <w:rsid w:val="00CB1959"/>
    <w:rsid w:val="00CD5CE5"/>
    <w:rsid w:val="00D0296C"/>
    <w:rsid w:val="00D14B0B"/>
    <w:rsid w:val="00D93AC4"/>
    <w:rsid w:val="00D948FE"/>
    <w:rsid w:val="00DB3612"/>
    <w:rsid w:val="00DB62EE"/>
    <w:rsid w:val="00E357B7"/>
    <w:rsid w:val="00E53800"/>
    <w:rsid w:val="00E574BF"/>
    <w:rsid w:val="00E6081F"/>
    <w:rsid w:val="00E67F4B"/>
    <w:rsid w:val="00EA04B2"/>
    <w:rsid w:val="00EA20F3"/>
    <w:rsid w:val="00EC01D5"/>
    <w:rsid w:val="00EC15AE"/>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6329E62D-B576-4CAB-B75B-927A74F3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BA7EAB"/>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5B54-F8FE-49EA-9DD3-B2B82C9B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6</cp:revision>
  <cp:lastPrinted>2013-10-29T09:49:00Z</cp:lastPrinted>
  <dcterms:created xsi:type="dcterms:W3CDTF">2016-07-15T02:29:00Z</dcterms:created>
  <dcterms:modified xsi:type="dcterms:W3CDTF">2016-07-20T10:41:00Z</dcterms:modified>
</cp:coreProperties>
</file>