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46" w:rsidRDefault="00272E46" w:rsidP="00167127">
      <w:pPr>
        <w:rPr>
          <w:rFonts w:eastAsia="Calibri" w:cs="Arial"/>
          <w:b/>
          <w:sz w:val="24"/>
          <w:szCs w:val="24"/>
        </w:rPr>
      </w:pPr>
    </w:p>
    <w:p w:rsidR="00167127" w:rsidRDefault="00167127" w:rsidP="0016712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AccessAbility Day</w:t>
      </w:r>
    </w:p>
    <w:p w:rsidR="003C5632" w:rsidRDefault="00FA0702" w:rsidP="003C5632">
      <w:pPr>
        <w:spacing w:before="100" w:beforeAutospacing="1" w:after="100" w:afterAutospacing="1" w:line="240" w:lineRule="auto"/>
        <w:rPr>
          <w:rFonts w:eastAsia="Times New Roman" w:cs="Arial"/>
          <w:spacing w:val="4"/>
          <w:sz w:val="24"/>
          <w:szCs w:val="24"/>
          <w:lang w:eastAsia="en-AU"/>
        </w:rPr>
      </w:pPr>
      <w:r>
        <w:rPr>
          <w:rFonts w:eastAsia="Times New Roman" w:cs="Arial"/>
          <w:spacing w:val="4"/>
          <w:sz w:val="24"/>
          <w:szCs w:val="24"/>
          <w:lang w:eastAsia="en-AU"/>
        </w:rPr>
        <w:t xml:space="preserve">There are 2.2 million Australians living with disability who are of working age, </w:t>
      </w:r>
      <w:r w:rsidR="005D3F85">
        <w:rPr>
          <w:rFonts w:eastAsia="Calibri" w:cs="Arial"/>
          <w:sz w:val="24"/>
          <w:szCs w:val="24"/>
        </w:rPr>
        <w:t xml:space="preserve">but </w:t>
      </w:r>
      <w:r w:rsidR="003C5632" w:rsidRPr="00546B5B">
        <w:rPr>
          <w:rFonts w:eastAsia="Times New Roman" w:cs="Arial"/>
          <w:spacing w:val="4"/>
          <w:sz w:val="24"/>
          <w:szCs w:val="24"/>
          <w:lang w:eastAsia="en-AU"/>
        </w:rPr>
        <w:t>Australians with disability are under-represented in the workforce</w:t>
      </w:r>
      <w:r>
        <w:rPr>
          <w:rFonts w:eastAsia="Times New Roman" w:cs="Arial"/>
          <w:spacing w:val="4"/>
          <w:sz w:val="24"/>
          <w:szCs w:val="24"/>
          <w:lang w:eastAsia="en-AU"/>
        </w:rPr>
        <w:t>. In fact, t</w:t>
      </w:r>
      <w:r w:rsidR="003C5632" w:rsidRPr="00546B5B">
        <w:rPr>
          <w:rFonts w:eastAsia="Times New Roman" w:cs="Arial"/>
          <w:spacing w:val="4"/>
          <w:sz w:val="24"/>
          <w:szCs w:val="24"/>
          <w:lang w:eastAsia="en-AU"/>
        </w:rPr>
        <w:t xml:space="preserve">he employment rate for people with disability </w:t>
      </w:r>
      <w:proofErr w:type="gramStart"/>
      <w:r w:rsidR="003C5632" w:rsidRPr="00546B5B">
        <w:rPr>
          <w:rFonts w:eastAsia="Times New Roman" w:cs="Arial"/>
          <w:spacing w:val="4"/>
          <w:sz w:val="24"/>
          <w:szCs w:val="24"/>
          <w:lang w:eastAsia="en-AU"/>
        </w:rPr>
        <w:t>is almost half compared</w:t>
      </w:r>
      <w:proofErr w:type="gramEnd"/>
      <w:r w:rsidR="003C5632" w:rsidRPr="00546B5B">
        <w:rPr>
          <w:rFonts w:eastAsia="Times New Roman" w:cs="Arial"/>
          <w:spacing w:val="4"/>
          <w:sz w:val="24"/>
          <w:szCs w:val="24"/>
          <w:lang w:eastAsia="en-AU"/>
        </w:rPr>
        <w:t xml:space="preserve"> to those without disability</w:t>
      </w:r>
      <w:r>
        <w:rPr>
          <w:rFonts w:eastAsia="Times New Roman" w:cs="Arial"/>
          <w:spacing w:val="4"/>
          <w:sz w:val="24"/>
          <w:szCs w:val="24"/>
          <w:lang w:eastAsia="en-AU"/>
        </w:rPr>
        <w:t>.</w:t>
      </w:r>
    </w:p>
    <w:p w:rsidR="005D3F85" w:rsidRDefault="00C67AE8" w:rsidP="0023108E">
      <w:pPr>
        <w:rPr>
          <w:rFonts w:eastAsia="Times New Roman" w:cs="Arial"/>
          <w:spacing w:val="4"/>
          <w:sz w:val="24"/>
          <w:szCs w:val="24"/>
          <w:lang w:eastAsia="en-AU"/>
        </w:rPr>
      </w:pPr>
      <w:r>
        <w:rPr>
          <w:rFonts w:eastAsia="Calibri" w:cs="Arial"/>
          <w:sz w:val="24"/>
          <w:szCs w:val="24"/>
        </w:rPr>
        <w:t xml:space="preserve">During the week of 26 – 30 November 2018, </w:t>
      </w:r>
      <w:r w:rsidR="005D3F85">
        <w:rPr>
          <w:rFonts w:eastAsia="Calibri" w:cs="Arial"/>
          <w:sz w:val="24"/>
          <w:szCs w:val="24"/>
        </w:rPr>
        <w:t xml:space="preserve">we will be </w:t>
      </w:r>
      <w:r w:rsidR="0023108E">
        <w:rPr>
          <w:rFonts w:eastAsia="Calibri" w:cs="Arial"/>
          <w:sz w:val="24"/>
          <w:szCs w:val="24"/>
        </w:rPr>
        <w:t>taking part in AccessAbility Day</w:t>
      </w:r>
      <w:r w:rsidR="00272E46">
        <w:rPr>
          <w:rFonts w:eastAsia="Calibri" w:cs="Arial"/>
          <w:sz w:val="24"/>
          <w:szCs w:val="24"/>
        </w:rPr>
        <w:t xml:space="preserve"> – a </w:t>
      </w:r>
      <w:r w:rsidR="006A3220">
        <w:rPr>
          <w:rFonts w:eastAsia="Calibri" w:cs="Arial"/>
          <w:sz w:val="24"/>
          <w:szCs w:val="24"/>
        </w:rPr>
        <w:t>new Australian G</w:t>
      </w:r>
      <w:r w:rsidR="00272E46">
        <w:rPr>
          <w:rFonts w:eastAsia="Calibri" w:cs="Arial"/>
          <w:sz w:val="24"/>
          <w:szCs w:val="24"/>
        </w:rPr>
        <w:t>overnment initiative developed to connect jobseekers with disability and employers.</w:t>
      </w:r>
      <w:bookmarkStart w:id="0" w:name="_GoBack"/>
      <w:bookmarkEnd w:id="0"/>
    </w:p>
    <w:p w:rsidR="0023108E" w:rsidRDefault="0023108E" w:rsidP="0023108E">
      <w:pPr>
        <w:rPr>
          <w:rFonts w:eastAsia="Times New Roman" w:cs="Arial"/>
          <w:spacing w:val="4"/>
          <w:sz w:val="24"/>
          <w:szCs w:val="24"/>
          <w:lang w:eastAsia="en-AU"/>
        </w:rPr>
      </w:pPr>
      <w:r w:rsidRPr="00E41C75">
        <w:rPr>
          <w:rFonts w:eastAsia="Times New Roman" w:cs="Arial"/>
          <w:color w:val="FF0000"/>
          <w:spacing w:val="4"/>
          <w:sz w:val="24"/>
          <w:szCs w:val="24"/>
          <w:lang w:eastAsia="en-AU"/>
        </w:rPr>
        <w:t xml:space="preserve">&lt;Organisation name&gt; </w:t>
      </w:r>
      <w:r>
        <w:rPr>
          <w:rFonts w:eastAsia="Times New Roman" w:cs="Arial"/>
          <w:spacing w:val="4"/>
          <w:sz w:val="24"/>
          <w:szCs w:val="24"/>
          <w:lang w:eastAsia="en-AU"/>
        </w:rPr>
        <w:t>is proud to be part of this important initiative</w:t>
      </w:r>
      <w:r w:rsidR="00272E46">
        <w:rPr>
          <w:rFonts w:eastAsia="Times New Roman" w:cs="Arial"/>
          <w:spacing w:val="4"/>
          <w:sz w:val="24"/>
          <w:szCs w:val="24"/>
          <w:lang w:eastAsia="en-AU"/>
        </w:rPr>
        <w:t xml:space="preserve"> that will give us the opportunity </w:t>
      </w:r>
      <w:r w:rsidR="006A3220">
        <w:rPr>
          <w:rFonts w:eastAsia="Times New Roman" w:cs="Arial"/>
          <w:spacing w:val="4"/>
          <w:sz w:val="24"/>
          <w:szCs w:val="24"/>
          <w:lang w:eastAsia="en-AU"/>
        </w:rPr>
        <w:t>to</w:t>
      </w:r>
      <w:r w:rsidR="00D56164">
        <w:rPr>
          <w:rFonts w:eastAsia="Times New Roman" w:cs="Arial"/>
          <w:spacing w:val="4"/>
          <w:sz w:val="24"/>
          <w:szCs w:val="24"/>
          <w:lang w:eastAsia="en-AU"/>
        </w:rPr>
        <w:t xml:space="preserve"> host</w:t>
      </w:r>
      <w:r w:rsidR="006A3220">
        <w:rPr>
          <w:rFonts w:eastAsia="Times New Roman" w:cs="Arial"/>
          <w:spacing w:val="4"/>
          <w:sz w:val="24"/>
          <w:szCs w:val="24"/>
          <w:lang w:eastAsia="en-AU"/>
        </w:rPr>
        <w:t xml:space="preserve"> a job seeker with disability who is interested in </w:t>
      </w:r>
      <w:r w:rsidR="006A3220" w:rsidRPr="00E41C75">
        <w:rPr>
          <w:rFonts w:eastAsia="Times New Roman" w:cs="Arial"/>
          <w:color w:val="FF0000"/>
          <w:spacing w:val="4"/>
          <w:sz w:val="24"/>
          <w:szCs w:val="24"/>
          <w:lang w:eastAsia="en-AU"/>
        </w:rPr>
        <w:t>&lt;insert industry description&gt;.</w:t>
      </w:r>
    </w:p>
    <w:p w:rsidR="00260208" w:rsidRDefault="003032F7" w:rsidP="00546B5B">
      <w:pPr>
        <w:spacing w:before="100" w:beforeAutospacing="1" w:after="100" w:afterAutospacing="1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en"/>
        </w:rPr>
        <w:t>Fo</w:t>
      </w:r>
      <w:r w:rsidR="00911EF5">
        <w:rPr>
          <w:rFonts w:eastAsia="Calibri" w:cs="Arial"/>
          <w:sz w:val="24"/>
          <w:szCs w:val="24"/>
          <w:lang w:val="en"/>
        </w:rPr>
        <w:t>r more information a</w:t>
      </w:r>
      <w:r>
        <w:rPr>
          <w:rFonts w:eastAsia="Calibri" w:cs="Arial"/>
          <w:sz w:val="24"/>
          <w:szCs w:val="24"/>
          <w:lang w:val="en"/>
        </w:rPr>
        <w:t>bout AccessAbility Day</w:t>
      </w:r>
      <w:r w:rsidR="00944F1A">
        <w:rPr>
          <w:rFonts w:eastAsia="Calibri" w:cs="Arial"/>
          <w:sz w:val="24"/>
          <w:szCs w:val="24"/>
          <w:lang w:val="en"/>
        </w:rPr>
        <w:t>,</w:t>
      </w:r>
      <w:r>
        <w:rPr>
          <w:rFonts w:eastAsia="Calibri" w:cs="Arial"/>
          <w:sz w:val="24"/>
          <w:szCs w:val="24"/>
          <w:lang w:val="en"/>
        </w:rPr>
        <w:t xml:space="preserve"> visit the AccessAbility Day website at </w:t>
      </w:r>
      <w:hyperlink r:id="rId6" w:history="1">
        <w:r w:rsidRPr="000A7209">
          <w:rPr>
            <w:rStyle w:val="Hyperlink"/>
            <w:rFonts w:eastAsia="Calibri" w:cs="Arial"/>
            <w:sz w:val="24"/>
            <w:szCs w:val="24"/>
            <w:lang w:val="en"/>
          </w:rPr>
          <w:t>www.jobaccess.gov.au/accessabilityday</w:t>
        </w:r>
      </w:hyperlink>
      <w:r>
        <w:rPr>
          <w:rFonts w:eastAsia="Calibri" w:cs="Arial"/>
          <w:sz w:val="24"/>
          <w:szCs w:val="24"/>
          <w:lang w:val="en"/>
        </w:rPr>
        <w:t xml:space="preserve"> or call 1800 464 800. </w:t>
      </w:r>
      <w:r w:rsidRPr="003032F7">
        <w:rPr>
          <w:rFonts w:eastAsia="Calibri" w:cs="Arial"/>
          <w:sz w:val="24"/>
          <w:szCs w:val="24"/>
          <w:lang w:val="en"/>
        </w:rPr>
        <w:t>TTY users can phone 1800 555 677 and then ask for 1800 464 800.</w:t>
      </w:r>
    </w:p>
    <w:sectPr w:rsidR="00260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62" w:rsidRDefault="00D54B62" w:rsidP="00B04ED8">
      <w:pPr>
        <w:spacing w:after="0" w:line="240" w:lineRule="auto"/>
      </w:pPr>
      <w:r>
        <w:separator/>
      </w:r>
    </w:p>
  </w:endnote>
  <w:endnote w:type="continuationSeparator" w:id="0">
    <w:p w:rsidR="00D54B62" w:rsidRDefault="00D54B6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62" w:rsidRDefault="00D54B62" w:rsidP="00B04ED8">
      <w:pPr>
        <w:spacing w:after="0" w:line="240" w:lineRule="auto"/>
      </w:pPr>
      <w:r>
        <w:separator/>
      </w:r>
    </w:p>
  </w:footnote>
  <w:footnote w:type="continuationSeparator" w:id="0">
    <w:p w:rsidR="00D54B62" w:rsidRDefault="00D54B6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5B"/>
    <w:rsid w:val="00005633"/>
    <w:rsid w:val="001365FD"/>
    <w:rsid w:val="00156448"/>
    <w:rsid w:val="00167127"/>
    <w:rsid w:val="001E630D"/>
    <w:rsid w:val="002152AC"/>
    <w:rsid w:val="0023108E"/>
    <w:rsid w:val="00260208"/>
    <w:rsid w:val="00272E46"/>
    <w:rsid w:val="00284DC9"/>
    <w:rsid w:val="00285CDC"/>
    <w:rsid w:val="002C490B"/>
    <w:rsid w:val="003008E6"/>
    <w:rsid w:val="003032F7"/>
    <w:rsid w:val="003B2BB8"/>
    <w:rsid w:val="003C5632"/>
    <w:rsid w:val="003D34FF"/>
    <w:rsid w:val="003F4996"/>
    <w:rsid w:val="004A2066"/>
    <w:rsid w:val="004B54CA"/>
    <w:rsid w:val="004E5CBF"/>
    <w:rsid w:val="00546B5B"/>
    <w:rsid w:val="00582BD8"/>
    <w:rsid w:val="005C3AA9"/>
    <w:rsid w:val="005D3F85"/>
    <w:rsid w:val="00621FC5"/>
    <w:rsid w:val="00637B02"/>
    <w:rsid w:val="006518FA"/>
    <w:rsid w:val="006637D6"/>
    <w:rsid w:val="00673A25"/>
    <w:rsid w:val="00683A84"/>
    <w:rsid w:val="006A3220"/>
    <w:rsid w:val="006A4CE7"/>
    <w:rsid w:val="00785261"/>
    <w:rsid w:val="007A5B05"/>
    <w:rsid w:val="007B0256"/>
    <w:rsid w:val="007F3470"/>
    <w:rsid w:val="0083177B"/>
    <w:rsid w:val="00911EF5"/>
    <w:rsid w:val="009225F0"/>
    <w:rsid w:val="0093462C"/>
    <w:rsid w:val="00944F1A"/>
    <w:rsid w:val="00953795"/>
    <w:rsid w:val="00974189"/>
    <w:rsid w:val="00A029F0"/>
    <w:rsid w:val="00B04ED8"/>
    <w:rsid w:val="00B10DD3"/>
    <w:rsid w:val="00B91E3E"/>
    <w:rsid w:val="00BA2DB9"/>
    <w:rsid w:val="00BC17FE"/>
    <w:rsid w:val="00BC7507"/>
    <w:rsid w:val="00BE7148"/>
    <w:rsid w:val="00C030BD"/>
    <w:rsid w:val="00C67AE8"/>
    <w:rsid w:val="00C84DD7"/>
    <w:rsid w:val="00CB5863"/>
    <w:rsid w:val="00D16801"/>
    <w:rsid w:val="00D54B62"/>
    <w:rsid w:val="00D56164"/>
    <w:rsid w:val="00DA243A"/>
    <w:rsid w:val="00E0531C"/>
    <w:rsid w:val="00E273E4"/>
    <w:rsid w:val="00E41C75"/>
    <w:rsid w:val="00E456CF"/>
    <w:rsid w:val="00F30AFE"/>
    <w:rsid w:val="00F55243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FE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36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5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5F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access.gov.au/accessabilityda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2018-07-17T02:34:00Z</dcterms:created>
  <dcterms:modified xsi:type="dcterms:W3CDTF">2018-07-17T02:34:00Z</dcterms:modified>
</cp:coreProperties>
</file>