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261F1" w14:textId="6F4E0D27" w:rsidR="001F4B13" w:rsidRDefault="001F4B13" w:rsidP="001F4B13">
      <w:pPr>
        <w:pStyle w:val="Title"/>
      </w:pPr>
      <w:bookmarkStart w:id="0" w:name="_GoBack"/>
      <w:bookmarkEnd w:id="0"/>
      <w:r w:rsidRPr="001F4B13">
        <w:t>Writing job advertisements</w:t>
      </w:r>
    </w:p>
    <w:p w14:paraId="746EB50C" w14:textId="5BBE38FE" w:rsidR="001F4B13" w:rsidRDefault="001F4B13" w:rsidP="001F4B13">
      <w:pPr>
        <w:rPr>
          <w:rFonts w:ascii="Arial" w:hAnsi="Arial" w:cs="Arial"/>
        </w:rPr>
      </w:pPr>
      <w:r>
        <w:rPr>
          <w:rFonts w:ascii="Arial" w:hAnsi="Arial" w:cs="Arial"/>
        </w:rPr>
        <w:t>A well-written job advertisement means you’ll attract the right person, for the right job. It means that potential candidates are able to determine themselves whether they’re able to complete the inherent requirements of the job, and employers are able to judge applicants fairly and systematically based on objective selection criteria.</w:t>
      </w:r>
    </w:p>
    <w:p w14:paraId="2B9D46AF" w14:textId="77777777" w:rsidR="001F4B13" w:rsidRDefault="001F4B13" w:rsidP="001F4B13">
      <w:pPr>
        <w:rPr>
          <w:rFonts w:ascii="Arial" w:hAnsi="Arial" w:cs="Arial"/>
        </w:rPr>
      </w:pPr>
    </w:p>
    <w:p w14:paraId="536BBE3A" w14:textId="77777777" w:rsidR="001F4B13" w:rsidRPr="001F4B13" w:rsidRDefault="001F4B13" w:rsidP="001F4B13">
      <w:pPr>
        <w:pStyle w:val="Subtitle"/>
      </w:pPr>
      <w:r w:rsidRPr="001F4B13">
        <w:t>Be specific, and break down the tasks required</w:t>
      </w:r>
    </w:p>
    <w:p w14:paraId="74CF849C" w14:textId="4BAD7C51" w:rsidR="001F4B13" w:rsidRDefault="001F4B13" w:rsidP="001F4B13">
      <w:pPr>
        <w:rPr>
          <w:rFonts w:ascii="Arial" w:hAnsi="Arial" w:cs="Arial"/>
        </w:rPr>
      </w:pPr>
      <w:r>
        <w:rPr>
          <w:rFonts w:ascii="Arial" w:hAnsi="Arial" w:cs="Arial"/>
        </w:rPr>
        <w:t>Customer service could mean a number of things – greeting customers as they enter the store and directing them to the correct department, for example.</w:t>
      </w:r>
    </w:p>
    <w:p w14:paraId="598719F9" w14:textId="77777777" w:rsidR="001F4B13" w:rsidRDefault="001F4B13" w:rsidP="001F4B13">
      <w:pPr>
        <w:rPr>
          <w:rFonts w:ascii="Arial" w:hAnsi="Arial" w:cs="Arial"/>
        </w:rPr>
      </w:pPr>
    </w:p>
    <w:p w14:paraId="45164666" w14:textId="77777777" w:rsidR="001F4B13" w:rsidRPr="001F4B13" w:rsidRDefault="001F4B13" w:rsidP="001F4B13">
      <w:pPr>
        <w:pStyle w:val="Subtitle"/>
      </w:pPr>
      <w:r w:rsidRPr="001F4B13">
        <w:t>Focus on what’s essential to the role</w:t>
      </w:r>
    </w:p>
    <w:p w14:paraId="0E3674FE" w14:textId="2EFC4A89" w:rsidR="001F4B13" w:rsidRDefault="001F4B13" w:rsidP="001F4B13">
      <w:pPr>
        <w:rPr>
          <w:rFonts w:ascii="Arial" w:hAnsi="Arial" w:cs="Arial"/>
        </w:rPr>
      </w:pPr>
      <w:r>
        <w:rPr>
          <w:rFonts w:ascii="Arial" w:hAnsi="Arial" w:cs="Arial"/>
        </w:rPr>
        <w:t>‘Driver’s licence required’ could mean the ability to travel between worksites. A certificate may be desirable, but perhaps not essential.</w:t>
      </w:r>
    </w:p>
    <w:p w14:paraId="1FC444E2" w14:textId="77777777" w:rsidR="001F4B13" w:rsidRDefault="001F4B13" w:rsidP="001F4B13">
      <w:pPr>
        <w:rPr>
          <w:rFonts w:ascii="Arial" w:hAnsi="Arial" w:cs="Arial"/>
        </w:rPr>
      </w:pPr>
    </w:p>
    <w:p w14:paraId="6EF16DEA" w14:textId="77777777" w:rsidR="001F4B13" w:rsidRPr="001F4B13" w:rsidRDefault="001F4B13" w:rsidP="001F4B13">
      <w:pPr>
        <w:pStyle w:val="Subtitle"/>
      </w:pPr>
      <w:r w:rsidRPr="001F4B13">
        <w:t>Consider attitude and motivation, as well as experience</w:t>
      </w:r>
    </w:p>
    <w:p w14:paraId="4572A0E8" w14:textId="47936725" w:rsidR="001F4B13" w:rsidRDefault="001F4B13" w:rsidP="001F4B13">
      <w:pPr>
        <w:rPr>
          <w:rFonts w:ascii="Arial" w:hAnsi="Arial" w:cs="Arial"/>
        </w:rPr>
      </w:pPr>
      <w:r>
        <w:rPr>
          <w:rFonts w:ascii="Arial" w:hAnsi="Arial" w:cs="Arial"/>
        </w:rPr>
        <w:t>Asking for 5 years experience could prevent younger people, or those who haven’t been able to break into their desired career, from applying.</w:t>
      </w:r>
    </w:p>
    <w:p w14:paraId="7CE8D67F" w14:textId="77777777" w:rsidR="001F4B13" w:rsidRDefault="001F4B13" w:rsidP="001F4B13">
      <w:pPr>
        <w:rPr>
          <w:rFonts w:ascii="Arial" w:hAnsi="Arial" w:cs="Arial"/>
        </w:rPr>
      </w:pPr>
    </w:p>
    <w:p w14:paraId="58F19267" w14:textId="468A6DB5" w:rsidR="001F4B13" w:rsidRPr="001F4B13" w:rsidRDefault="001F4B13" w:rsidP="001F4B13">
      <w:pPr>
        <w:pStyle w:val="Subtitle"/>
      </w:pPr>
      <w:r w:rsidRPr="001F4B13">
        <w:t>Avoid asking for personal qualities that aren’t easily demonstrated</w:t>
      </w:r>
    </w:p>
    <w:p w14:paraId="4E97D519" w14:textId="479F8EFF" w:rsidR="001F4B13" w:rsidRDefault="001F4B13" w:rsidP="001F4B13">
      <w:pPr>
        <w:rPr>
          <w:rFonts w:ascii="Arial" w:hAnsi="Arial" w:cs="Arial"/>
        </w:rPr>
      </w:pPr>
      <w:r>
        <w:rPr>
          <w:rFonts w:ascii="Arial" w:hAnsi="Arial" w:cs="Arial"/>
        </w:rPr>
        <w:t>A ‘good sense of humour’ is subjective, while the ‘ability to work in a team’ can be demonstrated at work.</w:t>
      </w:r>
    </w:p>
    <w:p w14:paraId="4F3DA919" w14:textId="77777777" w:rsidR="001F4B13" w:rsidRDefault="001F4B13" w:rsidP="001F4B13">
      <w:pPr>
        <w:rPr>
          <w:rFonts w:ascii="Arial" w:hAnsi="Arial" w:cs="Arial"/>
        </w:rPr>
      </w:pPr>
    </w:p>
    <w:p w14:paraId="21B9E7D4" w14:textId="77777777" w:rsidR="001F4B13" w:rsidRPr="001F4B13" w:rsidRDefault="001F4B13" w:rsidP="001F4B13">
      <w:pPr>
        <w:pStyle w:val="Subtitle"/>
      </w:pPr>
      <w:r w:rsidRPr="001F4B13">
        <w:t>Avoid jargon</w:t>
      </w:r>
    </w:p>
    <w:p w14:paraId="205B94F8" w14:textId="00153D24" w:rsidR="001F4B13" w:rsidRPr="001F4B13" w:rsidRDefault="001F4B13" w:rsidP="001F4B13">
      <w:pPr>
        <w:rPr>
          <w:rFonts w:ascii="Arial" w:hAnsi="Arial" w:cs="Arial"/>
        </w:rPr>
      </w:pPr>
      <w:r>
        <w:rPr>
          <w:rFonts w:ascii="Arial" w:hAnsi="Arial" w:cs="Arial"/>
        </w:rPr>
        <w:t xml:space="preserve">‘Achieving KPIs’ could mean ‘working to achieve individual hourly productivity targets as advised by your divisional manager.’ </w:t>
      </w:r>
    </w:p>
    <w:sectPr w:rsidR="001F4B13" w:rsidRPr="001F4B13" w:rsidSect="001F4B13">
      <w:headerReference w:type="default" r:id="rId8"/>
      <w:footerReference w:type="default" r:id="rId9"/>
      <w:headerReference w:type="first" r:id="rId10"/>
      <w:type w:val="continuous"/>
      <w:pgSz w:w="11906" w:h="16838" w:code="9"/>
      <w:pgMar w:top="-2552" w:right="907" w:bottom="425" w:left="907" w:header="431"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59F10" w14:textId="77777777" w:rsidR="006D6D8A" w:rsidRDefault="006D6D8A" w:rsidP="00F174B8">
      <w:r>
        <w:separator/>
      </w:r>
    </w:p>
  </w:endnote>
  <w:endnote w:type="continuationSeparator" w:id="0">
    <w:p w14:paraId="7CA0F3B4" w14:textId="77777777" w:rsidR="006D6D8A" w:rsidRDefault="006D6D8A" w:rsidP="00F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altName w:val="Calibri"/>
    <w:panose1 w:val="02000000000000000000"/>
    <w:charset w:val="4D"/>
    <w:family w:val="auto"/>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634E" w14:textId="77777777" w:rsidR="00792E72" w:rsidRPr="00A305F9" w:rsidRDefault="00792E72" w:rsidP="00792E72">
    <w:pPr>
      <w:spacing w:before="1320"/>
      <w:ind w:left="3362"/>
      <w:rPr>
        <w:color w:val="auto"/>
        <w:szCs w:val="24"/>
      </w:rPr>
    </w:pPr>
    <w:r w:rsidRPr="00F83E40">
      <w:rPr>
        <w:noProof/>
        <w:color w:val="auto"/>
        <w:szCs w:val="24"/>
        <w:lang w:eastAsia="en-AU"/>
      </w:rPr>
      <mc:AlternateContent>
        <mc:Choice Requires="wps">
          <w:drawing>
            <wp:anchor distT="45720" distB="45720" distL="114300" distR="114300" simplePos="0" relativeHeight="251659264" behindDoc="0" locked="0" layoutInCell="1" allowOverlap="1" wp14:anchorId="7C96D335" wp14:editId="41318919">
              <wp:simplePos x="0" y="0"/>
              <wp:positionH relativeFrom="margin">
                <wp:posOffset>157216</wp:posOffset>
              </wp:positionH>
              <wp:positionV relativeFrom="paragraph">
                <wp:posOffset>1309370</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14:paraId="61594BF1"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6D335" id="_x0000_t202" coordsize="21600,21600" o:spt="202" path="m,l,21600r21600,l21600,xe">
              <v:stroke joinstyle="miter"/>
              <v:path gradientshapeok="t" o:connecttype="rect"/>
            </v:shapetype>
            <v:shape id="Text Box 2" o:spid="_x0000_s1027" type="#_x0000_t202" style="position:absolute;left:0;text-align:left;margin-left:12.4pt;margin-top:103.1pt;width:120.2pt;height:3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" stroked="f">
              <v:textbox>
                <w:txbxContent>
                  <w:p w14:paraId="61594BF1"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v:textbox>
              <w10:wrap type="square" anchorx="margin"/>
            </v:shape>
          </w:pict>
        </mc:Fallback>
      </mc:AlternateContent>
    </w: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1312" behindDoc="0" locked="0" layoutInCell="1" allowOverlap="1" wp14:anchorId="24654CD7" wp14:editId="5D4195E4">
          <wp:simplePos x="0" y="0"/>
          <wp:positionH relativeFrom="margin">
            <wp:posOffset>174552</wp:posOffset>
          </wp:positionH>
          <wp:positionV relativeFrom="paragraph">
            <wp:posOffset>834020</wp:posOffset>
          </wp:positionV>
          <wp:extent cx="1441019" cy="686462"/>
          <wp:effectExtent l="0" t="0" r="6985" b="0"/>
          <wp:wrapNone/>
          <wp:docPr id="4" name="Picture 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662" cy="68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3820381A" wp14:editId="471502FB">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84F72" id="Straight Connector 3" o:spid="_x0000_s1026" alt="Title: background graphic line - Description: background graphic line"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" strokecolor="#7e0e67 [3044]" strokeweight="4pt">
              <w10:wrap anchorx="margin" anchory="page"/>
            </v:line>
          </w:pict>
        </mc:Fallback>
      </mc:AlternateContent>
    </w:r>
    <w:r w:rsidRPr="00A305F9">
      <w:rPr>
        <w:color w:val="auto"/>
        <w:szCs w:val="24"/>
      </w:rPr>
      <w:t>JobAccess is the national hub for workplace and employment information for people with disability, employers and service providers.</w:t>
    </w:r>
  </w:p>
  <w:p w14:paraId="46D08419" w14:textId="77777777" w:rsidR="00792E72" w:rsidRPr="00A305F9" w:rsidRDefault="00792E72" w:rsidP="00792E72">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p w14:paraId="486887FA" w14:textId="77777777" w:rsidR="00B96DCB" w:rsidRPr="00A305F9" w:rsidRDefault="00B96DCB" w:rsidP="00F17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D5BA" w14:textId="77777777" w:rsidR="006D6D8A" w:rsidRDefault="006D6D8A" w:rsidP="00F174B8">
      <w:r>
        <w:separator/>
      </w:r>
    </w:p>
  </w:footnote>
  <w:footnote w:type="continuationSeparator" w:id="0">
    <w:p w14:paraId="5877EE1D" w14:textId="77777777" w:rsidR="006D6D8A" w:rsidRDefault="006D6D8A" w:rsidP="00F1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C3E5" w14:textId="2037BC9A" w:rsidR="00F52575" w:rsidRPr="00F52575" w:rsidRDefault="001F4B13" w:rsidP="00F52575">
    <w:pPr>
      <w:pStyle w:val="Subtitle"/>
      <w:jc w:val="right"/>
      <w:rPr>
        <w:sz w:val="28"/>
        <w:szCs w:val="28"/>
      </w:rPr>
    </w:pPr>
    <w:r w:rsidRPr="001F4B13">
      <w:rPr>
        <w:noProof/>
      </w:rPr>
      <w:drawing>
        <wp:anchor distT="0" distB="0" distL="114300" distR="114300" simplePos="0" relativeHeight="251669504" behindDoc="0" locked="0" layoutInCell="1" allowOverlap="1" wp14:anchorId="154B306C" wp14:editId="008D55DC">
          <wp:simplePos x="0" y="0"/>
          <wp:positionH relativeFrom="column">
            <wp:posOffset>0</wp:posOffset>
          </wp:positionH>
          <wp:positionV relativeFrom="paragraph">
            <wp:posOffset>5715</wp:posOffset>
          </wp:positionV>
          <wp:extent cx="2967990" cy="991870"/>
          <wp:effectExtent l="0" t="0" r="3810" b="0"/>
          <wp:wrapNone/>
          <wp:docPr id="7" name="Picture 7"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99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B13">
      <w:rPr>
        <w:noProof/>
      </w:rPr>
      <mc:AlternateContent>
        <mc:Choice Requires="wps">
          <w:drawing>
            <wp:anchor distT="0" distB="0" distL="114300" distR="114300" simplePos="0" relativeHeight="251670528" behindDoc="0" locked="0" layoutInCell="1" allowOverlap="1" wp14:anchorId="49239C5B" wp14:editId="76323B2E">
              <wp:simplePos x="0" y="0"/>
              <wp:positionH relativeFrom="column">
                <wp:posOffset>4238625</wp:posOffset>
              </wp:positionH>
              <wp:positionV relativeFrom="paragraph">
                <wp:posOffset>0</wp:posOffset>
              </wp:positionV>
              <wp:extent cx="2368550" cy="99187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2368550" cy="991870"/>
                      </a:xfrm>
                      <a:prstGeom prst="rect">
                        <a:avLst/>
                      </a:prstGeom>
                      <a:solidFill>
                        <a:schemeClr val="lt1"/>
                      </a:solidFill>
                      <a:ln w="6350">
                        <a:noFill/>
                      </a:ln>
                    </wps:spPr>
                    <wps:txbx>
                      <w:txbxContent>
                        <w:p w14:paraId="636F9AC4" w14:textId="77777777" w:rsidR="001F4B13" w:rsidRPr="00F91DB7" w:rsidRDefault="001F4B13" w:rsidP="001F4B13">
                          <w:pPr>
                            <w:pStyle w:val="TOC4"/>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4B914CAF" w14:textId="77777777" w:rsidR="001F4B13" w:rsidRPr="00F91DB7" w:rsidRDefault="001F4B13" w:rsidP="001F4B13">
                          <w:pPr>
                            <w:pStyle w:val="TOC4"/>
                            <w:ind w:left="568"/>
                            <w:jc w:val="right"/>
                            <w:rPr>
                              <w:b/>
                              <w:color w:val="5E6167" w:themeColor="accent2"/>
                              <w:sz w:val="24"/>
                              <w:szCs w:val="24"/>
                            </w:rPr>
                          </w:pPr>
                          <w:r w:rsidRPr="00F91DB7">
                            <w:rPr>
                              <w:b/>
                              <w:color w:val="850F6D" w:themeColor="accent1"/>
                              <w:sz w:val="24"/>
                              <w:szCs w:val="24"/>
                            </w:rPr>
                            <w:t xml:space="preserve">Resource </w:t>
                          </w:r>
                          <w:r>
                            <w:rPr>
                              <w:b/>
                              <w:color w:val="850F6D" w:themeColor="accent1"/>
                              <w:sz w:val="24"/>
                              <w:szCs w:val="24"/>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239C5B" id="_x0000_t202" coordsize="21600,21600" o:spt="202" path="m,l,21600r21600,l21600,xe">
              <v:stroke joinstyle="miter"/>
              <v:path gradientshapeok="t" o:connecttype="rect"/>
            </v:shapetype>
            <v:shape id="Text Box 5" o:spid="_x0000_s1026" type="#_x0000_t202" style="position:absolute;left:0;text-align:left;margin-left:333.75pt;margin-top:0;width:186.5pt;height:78.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" fillcolor="white [3201]" stroked="f" strokeweight=".5pt">
              <v:textbox>
                <w:txbxContent>
                  <w:p w14:paraId="636F9AC4" w14:textId="77777777" w:rsidR="001F4B13" w:rsidRPr="00F91DB7" w:rsidRDefault="001F4B13" w:rsidP="001F4B13">
                    <w:pPr>
                      <w:pStyle w:val="TOC4"/>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4B914CAF" w14:textId="77777777" w:rsidR="001F4B13" w:rsidRPr="00F91DB7" w:rsidRDefault="001F4B13" w:rsidP="001F4B13">
                    <w:pPr>
                      <w:pStyle w:val="TOC4"/>
                      <w:ind w:left="568"/>
                      <w:jc w:val="right"/>
                      <w:rPr>
                        <w:b/>
                        <w:color w:val="5E6167" w:themeColor="accent2"/>
                        <w:sz w:val="24"/>
                        <w:szCs w:val="24"/>
                      </w:rPr>
                    </w:pPr>
                    <w:r w:rsidRPr="00F91DB7">
                      <w:rPr>
                        <w:b/>
                        <w:color w:val="850F6D" w:themeColor="accent1"/>
                        <w:sz w:val="24"/>
                        <w:szCs w:val="24"/>
                      </w:rPr>
                      <w:t xml:space="preserve">Resource </w:t>
                    </w:r>
                    <w:r>
                      <w:rPr>
                        <w:b/>
                        <w:color w:val="850F6D" w:themeColor="accent1"/>
                        <w:sz w:val="24"/>
                        <w:szCs w:val="24"/>
                      </w:rPr>
                      <w:t>4.1</w:t>
                    </w:r>
                  </w:p>
                </w:txbxContent>
              </v:textbox>
            </v:shape>
          </w:pict>
        </mc:Fallback>
      </mc:AlternateContent>
    </w:r>
    <w:r w:rsidR="00F52575">
      <w:br/>
    </w:r>
  </w:p>
  <w:p w14:paraId="45FCF598" w14:textId="77777777" w:rsidR="00F52575" w:rsidRPr="00F52575" w:rsidRDefault="00F52575" w:rsidP="00F52575">
    <w:pPr>
      <w:pStyle w:val="Subtitle"/>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2163" w14:textId="77777777" w:rsidR="000705F9" w:rsidRDefault="00F91DB7" w:rsidP="00F174B8">
    <w:pPr>
      <w:pStyle w:val="Header"/>
    </w:pPr>
    <w:r w:rsidRPr="00F91DB7">
      <w:rPr>
        <w:noProof/>
      </w:rPr>
      <mc:AlternateContent>
        <mc:Choice Requires="wps">
          <w:drawing>
            <wp:anchor distT="0" distB="0" distL="114300" distR="114300" simplePos="0" relativeHeight="251667456" behindDoc="0" locked="0" layoutInCell="1" allowOverlap="1" wp14:anchorId="0C20203E" wp14:editId="4781A1D2">
              <wp:simplePos x="0" y="0"/>
              <wp:positionH relativeFrom="column">
                <wp:posOffset>4238652</wp:posOffset>
              </wp:positionH>
              <wp:positionV relativeFrom="paragraph">
                <wp:posOffset>-3097</wp:posOffset>
              </wp:positionV>
              <wp:extent cx="2368978" cy="99187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368978" cy="991870"/>
                      </a:xfrm>
                      <a:prstGeom prst="rect">
                        <a:avLst/>
                      </a:prstGeom>
                      <a:solidFill>
                        <a:schemeClr val="lt1"/>
                      </a:solidFill>
                      <a:ln w="6350">
                        <a:noFill/>
                      </a:ln>
                    </wps:spPr>
                    <wps:txbx>
                      <w:txbxContent>
                        <w:p w14:paraId="10C28F3C"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12FDBE20" w14:textId="02B488CF"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 xml:space="preserve">Resource </w:t>
                          </w:r>
                          <w:r w:rsidR="001F4B13">
                            <w:rPr>
                              <w:b/>
                              <w:color w:val="850F6D" w:themeColor="accent1"/>
                              <w:sz w:val="24"/>
                              <w:szCs w:val="24"/>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20203E" id="_x0000_t202" coordsize="21600,21600" o:spt="202" path="m,l,21600r21600,l21600,xe">
              <v:stroke joinstyle="miter"/>
              <v:path gradientshapeok="t" o:connecttype="rect"/>
            </v:shapetype>
            <v:shape id="Text Box 6" o:spid="_x0000_s1028" type="#_x0000_t202" style="position:absolute;margin-left:333.75pt;margin-top:-.25pt;width:186.55pt;height:7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" fillcolor="white [3201]" stroked="f" strokeweight=".5pt">
              <v:textbox>
                <w:txbxContent>
                  <w:p w14:paraId="10C28F3C"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12FDBE20" w14:textId="02B488CF"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 xml:space="preserve">Resource </w:t>
                    </w:r>
                    <w:r w:rsidR="001F4B13">
                      <w:rPr>
                        <w:b/>
                        <w:color w:val="850F6D" w:themeColor="accent1"/>
                        <w:sz w:val="24"/>
                        <w:szCs w:val="24"/>
                      </w:rPr>
                      <w:t>4.1</w:t>
                    </w:r>
                  </w:p>
                </w:txbxContent>
              </v:textbox>
            </v:shape>
          </w:pict>
        </mc:Fallback>
      </mc:AlternateContent>
    </w:r>
    <w:r w:rsidRPr="00F91DB7">
      <w:rPr>
        <w:noProof/>
      </w:rPr>
      <w:drawing>
        <wp:anchor distT="0" distB="0" distL="114300" distR="114300" simplePos="0" relativeHeight="251666432" behindDoc="0" locked="0" layoutInCell="1" allowOverlap="1" wp14:anchorId="5329D113" wp14:editId="0646B34D">
          <wp:simplePos x="0" y="0"/>
          <wp:positionH relativeFrom="column">
            <wp:posOffset>0</wp:posOffset>
          </wp:positionH>
          <wp:positionV relativeFrom="paragraph">
            <wp:posOffset>3175</wp:posOffset>
          </wp:positionV>
          <wp:extent cx="2968467" cy="992037"/>
          <wp:effectExtent l="0" t="0" r="3810" b="0"/>
          <wp:wrapNone/>
          <wp:docPr id="2" name="Picture 2"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467" cy="9920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F6259C"/>
    <w:multiLevelType w:val="hybridMultilevel"/>
    <w:tmpl w:val="F6C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D378E"/>
    <w:multiLevelType w:val="multilevel"/>
    <w:tmpl w:val="F7AAB682"/>
    <w:lvl w:ilvl="0">
      <w:start w:val="1"/>
      <w:numFmt w:val="decimal"/>
      <w:lvlText w:val="%1."/>
      <w:lvlJc w:val="left"/>
      <w:pPr>
        <w:ind w:left="720" w:hanging="360"/>
      </w:pPr>
      <w:rPr>
        <w:rFont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F8829FF"/>
    <w:multiLevelType w:val="hybridMultilevel"/>
    <w:tmpl w:val="B3C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A66B8"/>
    <w:multiLevelType w:val="multilevel"/>
    <w:tmpl w:val="12885CB0"/>
    <w:lvl w:ilvl="0">
      <w:start w:val="1"/>
      <w:numFmt w:val="bullet"/>
      <w:pStyle w:val="Bullet1"/>
      <w:lvlText w:val=""/>
      <w:lvlJc w:val="left"/>
      <w:pPr>
        <w:ind w:left="720" w:hanging="360"/>
      </w:pPr>
      <w:rPr>
        <w:rFonts w:ascii="Symbol" w:hAnsi="Symbol" w:hint="default"/>
        <w:color w:val="auto"/>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76825AE"/>
    <w:multiLevelType w:val="hybridMultilevel"/>
    <w:tmpl w:val="7F8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64C7D"/>
    <w:multiLevelType w:val="multilevel"/>
    <w:tmpl w:val="22D0D15C"/>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9"/>
  </w:num>
  <w:num w:numId="11">
    <w:abstractNumId w:val="3"/>
  </w:num>
  <w:num w:numId="12">
    <w:abstractNumId w:val="11"/>
  </w:num>
  <w:num w:numId="13">
    <w:abstractNumId w:val="6"/>
  </w:num>
  <w:num w:numId="14">
    <w:abstractNumId w:val="2"/>
  </w:num>
  <w:num w:numId="15">
    <w:abstractNumId w:val="1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B8"/>
    <w:rsid w:val="00000456"/>
    <w:rsid w:val="00010EB8"/>
    <w:rsid w:val="00012A6F"/>
    <w:rsid w:val="0002782F"/>
    <w:rsid w:val="00037C9E"/>
    <w:rsid w:val="00054E4D"/>
    <w:rsid w:val="00060073"/>
    <w:rsid w:val="000705F9"/>
    <w:rsid w:val="00070AAB"/>
    <w:rsid w:val="0011342E"/>
    <w:rsid w:val="00130D0E"/>
    <w:rsid w:val="001541EA"/>
    <w:rsid w:val="00184704"/>
    <w:rsid w:val="00196460"/>
    <w:rsid w:val="001A7DDE"/>
    <w:rsid w:val="001C5B63"/>
    <w:rsid w:val="001E1DC0"/>
    <w:rsid w:val="001E66BA"/>
    <w:rsid w:val="001E6F02"/>
    <w:rsid w:val="001F4B13"/>
    <w:rsid w:val="00240254"/>
    <w:rsid w:val="002453AF"/>
    <w:rsid w:val="00247087"/>
    <w:rsid w:val="00283D44"/>
    <w:rsid w:val="0028602A"/>
    <w:rsid w:val="002A3689"/>
    <w:rsid w:val="002C2585"/>
    <w:rsid w:val="002D50EF"/>
    <w:rsid w:val="002E47F7"/>
    <w:rsid w:val="00301144"/>
    <w:rsid w:val="00307AE6"/>
    <w:rsid w:val="00311F47"/>
    <w:rsid w:val="003148B7"/>
    <w:rsid w:val="003158C3"/>
    <w:rsid w:val="003274CD"/>
    <w:rsid w:val="00347ED4"/>
    <w:rsid w:val="0035119D"/>
    <w:rsid w:val="003568CB"/>
    <w:rsid w:val="003809F7"/>
    <w:rsid w:val="003959FC"/>
    <w:rsid w:val="003A3376"/>
    <w:rsid w:val="003B3FA3"/>
    <w:rsid w:val="003B4F12"/>
    <w:rsid w:val="003D4189"/>
    <w:rsid w:val="00423F31"/>
    <w:rsid w:val="0042695C"/>
    <w:rsid w:val="00431899"/>
    <w:rsid w:val="0043742F"/>
    <w:rsid w:val="00486804"/>
    <w:rsid w:val="00486D22"/>
    <w:rsid w:val="004A02FD"/>
    <w:rsid w:val="004B3775"/>
    <w:rsid w:val="004E058F"/>
    <w:rsid w:val="004E3B87"/>
    <w:rsid w:val="004F6710"/>
    <w:rsid w:val="005055F1"/>
    <w:rsid w:val="00510921"/>
    <w:rsid w:val="00510AD3"/>
    <w:rsid w:val="00513348"/>
    <w:rsid w:val="005166E8"/>
    <w:rsid w:val="005174E8"/>
    <w:rsid w:val="00533B5D"/>
    <w:rsid w:val="00584817"/>
    <w:rsid w:val="005A1F1B"/>
    <w:rsid w:val="005A70B2"/>
    <w:rsid w:val="005B5DEE"/>
    <w:rsid w:val="005F4FBF"/>
    <w:rsid w:val="00623BA1"/>
    <w:rsid w:val="006346BC"/>
    <w:rsid w:val="00637575"/>
    <w:rsid w:val="00646603"/>
    <w:rsid w:val="006532CB"/>
    <w:rsid w:val="0066652A"/>
    <w:rsid w:val="0067753B"/>
    <w:rsid w:val="0068036A"/>
    <w:rsid w:val="00682167"/>
    <w:rsid w:val="006B22E4"/>
    <w:rsid w:val="006C42AF"/>
    <w:rsid w:val="006D6D8A"/>
    <w:rsid w:val="00711D8E"/>
    <w:rsid w:val="00712672"/>
    <w:rsid w:val="00734E3F"/>
    <w:rsid w:val="00736985"/>
    <w:rsid w:val="00792E72"/>
    <w:rsid w:val="007B6200"/>
    <w:rsid w:val="007B6F69"/>
    <w:rsid w:val="007B6FA4"/>
    <w:rsid w:val="00801B9F"/>
    <w:rsid w:val="00894A5F"/>
    <w:rsid w:val="008A730F"/>
    <w:rsid w:val="008F0F3A"/>
    <w:rsid w:val="00934562"/>
    <w:rsid w:val="009545B5"/>
    <w:rsid w:val="009705B0"/>
    <w:rsid w:val="00974084"/>
    <w:rsid w:val="009A4B7C"/>
    <w:rsid w:val="009B4D3B"/>
    <w:rsid w:val="009D7407"/>
    <w:rsid w:val="009E0866"/>
    <w:rsid w:val="00A24A62"/>
    <w:rsid w:val="00A305F9"/>
    <w:rsid w:val="00A31C9F"/>
    <w:rsid w:val="00A55104"/>
    <w:rsid w:val="00A749C1"/>
    <w:rsid w:val="00AC164A"/>
    <w:rsid w:val="00AE4D34"/>
    <w:rsid w:val="00AF1058"/>
    <w:rsid w:val="00AF2050"/>
    <w:rsid w:val="00B13E92"/>
    <w:rsid w:val="00B62B1D"/>
    <w:rsid w:val="00B66B14"/>
    <w:rsid w:val="00B96DCB"/>
    <w:rsid w:val="00BB26C5"/>
    <w:rsid w:val="00BC3098"/>
    <w:rsid w:val="00BD2BD6"/>
    <w:rsid w:val="00BE418F"/>
    <w:rsid w:val="00BF4DE6"/>
    <w:rsid w:val="00C26A92"/>
    <w:rsid w:val="00C42CDE"/>
    <w:rsid w:val="00CA37B1"/>
    <w:rsid w:val="00CB1959"/>
    <w:rsid w:val="00CD1E63"/>
    <w:rsid w:val="00CD5CE5"/>
    <w:rsid w:val="00D0296C"/>
    <w:rsid w:val="00D05305"/>
    <w:rsid w:val="00D32B4E"/>
    <w:rsid w:val="00D34C91"/>
    <w:rsid w:val="00D93AC4"/>
    <w:rsid w:val="00D948FE"/>
    <w:rsid w:val="00D959BC"/>
    <w:rsid w:val="00DB62EE"/>
    <w:rsid w:val="00E302E6"/>
    <w:rsid w:val="00E3059B"/>
    <w:rsid w:val="00E357B7"/>
    <w:rsid w:val="00E53800"/>
    <w:rsid w:val="00E567A3"/>
    <w:rsid w:val="00E6081F"/>
    <w:rsid w:val="00E67F4B"/>
    <w:rsid w:val="00EA04B2"/>
    <w:rsid w:val="00EA20F3"/>
    <w:rsid w:val="00EC15AE"/>
    <w:rsid w:val="00ED43D1"/>
    <w:rsid w:val="00EE4EE1"/>
    <w:rsid w:val="00EF4574"/>
    <w:rsid w:val="00EF71AD"/>
    <w:rsid w:val="00F1519E"/>
    <w:rsid w:val="00F174B8"/>
    <w:rsid w:val="00F2684E"/>
    <w:rsid w:val="00F5198B"/>
    <w:rsid w:val="00F52575"/>
    <w:rsid w:val="00F71C07"/>
    <w:rsid w:val="00F729EF"/>
    <w:rsid w:val="00F77CAE"/>
    <w:rsid w:val="00F83E40"/>
    <w:rsid w:val="00F91DB7"/>
    <w:rsid w:val="00F96BB9"/>
    <w:rsid w:val="00FB2277"/>
    <w:rsid w:val="00FD47DA"/>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1D426"/>
  <w15:docId w15:val="{096D1758-311E-BA47-82D5-887EB2A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4B8"/>
    <w:pPr>
      <w:suppressAutoHyphens/>
      <w:spacing w:before="180" w:after="80" w:line="280" w:lineRule="exact"/>
    </w:pPr>
    <w:rPr>
      <w:color w:val="850F6D"/>
      <w:lang w:val="en-US"/>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F174B8"/>
    <w:pPr>
      <w:spacing w:before="0" w:after="120" w:line="720" w:lineRule="exact"/>
    </w:pPr>
    <w:rPr>
      <w:kern w:val="28"/>
      <w:sz w:val="60"/>
      <w:szCs w:val="60"/>
    </w:rPr>
  </w:style>
  <w:style w:type="character" w:customStyle="1" w:styleId="TitleChar">
    <w:name w:val="Title Char"/>
    <w:basedOn w:val="DefaultParagraphFont"/>
    <w:link w:val="Title"/>
    <w:uiPriority w:val="10"/>
    <w:rsid w:val="00F174B8"/>
    <w:rPr>
      <w:rFonts w:asciiTheme="majorHAnsi" w:eastAsiaTheme="majorEastAsia" w:hAnsiTheme="majorHAnsi" w:cstheme="majorBidi"/>
      <w:b/>
      <w:bCs/>
      <w:color w:val="850F6D" w:themeColor="text2"/>
      <w:kern w:val="28"/>
      <w:sz w:val="60"/>
      <w:szCs w:val="60"/>
    </w:rPr>
  </w:style>
  <w:style w:type="paragraph" w:styleId="Subtitle">
    <w:name w:val="Subtitle"/>
    <w:basedOn w:val="Title"/>
    <w:next w:val="Normal"/>
    <w:link w:val="SubtitleChar"/>
    <w:uiPriority w:val="11"/>
    <w:qFormat/>
    <w:rsid w:val="00F174B8"/>
    <w:pPr>
      <w:numPr>
        <w:ilvl w:val="1"/>
      </w:numPr>
      <w:spacing w:before="120" w:line="360" w:lineRule="exact"/>
    </w:pPr>
    <w:rPr>
      <w:iCs/>
      <w:color w:val="5E6167" w:themeColor="accent2"/>
      <w:sz w:val="34"/>
      <w:szCs w:val="24"/>
    </w:rPr>
  </w:style>
  <w:style w:type="character" w:customStyle="1" w:styleId="SubtitleChar">
    <w:name w:val="Subtitle Char"/>
    <w:basedOn w:val="DefaultParagraphFont"/>
    <w:link w:val="Subtitle"/>
    <w:uiPriority w:val="11"/>
    <w:rsid w:val="00F174B8"/>
    <w:rPr>
      <w:rFonts w:asciiTheme="majorHAnsi" w:eastAsiaTheme="majorEastAsia" w:hAnsiTheme="majorHAnsi" w:cstheme="majorBidi"/>
      <w:b/>
      <w:bCs/>
      <w:iCs/>
      <w:color w:val="5E6167" w:themeColor="accent2"/>
      <w:kern w:val="28"/>
      <w:sz w:val="34"/>
      <w:szCs w:val="24"/>
      <w:lang w:val="en-US"/>
    </w:rPr>
  </w:style>
  <w:style w:type="paragraph" w:customStyle="1" w:styleId="Bullet1">
    <w:name w:val="Bullet 1"/>
    <w:basedOn w:val="Normal"/>
    <w:qFormat/>
    <w:rsid w:val="00F174B8"/>
    <w:pPr>
      <w:numPr>
        <w:numId w:val="16"/>
      </w:numPr>
      <w:spacing w:before="0" w:after="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9FFB-B8D8-0D48-921B-8CE5CC3A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1054</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Think HQ</cp:lastModifiedBy>
  <cp:revision>4</cp:revision>
  <cp:lastPrinted>2013-10-29T09:49:00Z</cp:lastPrinted>
  <dcterms:created xsi:type="dcterms:W3CDTF">2018-12-17T06:11:00Z</dcterms:created>
  <dcterms:modified xsi:type="dcterms:W3CDTF">2018-12-18T03:53:00Z</dcterms:modified>
</cp:coreProperties>
</file>