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7F" w:rsidRPr="00137C17" w:rsidRDefault="00600C7F" w:rsidP="00137C17">
      <w:pPr>
        <w:suppressAutoHyphens w:val="0"/>
        <w:autoSpaceDE w:val="0"/>
        <w:autoSpaceDN w:val="0"/>
        <w:adjustRightInd w:val="0"/>
        <w:spacing w:before="0" w:after="0" w:line="276" w:lineRule="auto"/>
        <w:rPr>
          <w:rFonts w:ascii="Arial" w:eastAsia="SimSun" w:hAnsi="Arial" w:cs="Arial"/>
          <w:b/>
          <w:bCs/>
          <w:color w:val="781E65"/>
          <w:sz w:val="56"/>
          <w:szCs w:val="56"/>
          <w:lang w:eastAsia="zh-TW"/>
        </w:rPr>
      </w:pPr>
      <w:r w:rsidRPr="00137C17">
        <w:rPr>
          <w:rFonts w:ascii="Arial" w:hAnsi="Arial" w:cs="Arial" w:hint="eastAsia"/>
          <w:b/>
          <w:bCs/>
          <w:color w:val="781E65"/>
          <w:sz w:val="56"/>
          <w:szCs w:val="56"/>
          <w:lang w:eastAsia="zh-TW"/>
        </w:rPr>
        <w:t>情況說明書</w:t>
      </w:r>
    </w:p>
    <w:p w:rsidR="00600C7F" w:rsidRPr="00137C17" w:rsidRDefault="00600C7F" w:rsidP="00137C17">
      <w:pPr>
        <w:suppressAutoHyphens w:val="0"/>
        <w:autoSpaceDE w:val="0"/>
        <w:autoSpaceDN w:val="0"/>
        <w:adjustRightInd w:val="0"/>
        <w:spacing w:before="0" w:after="0" w:line="276" w:lineRule="auto"/>
        <w:rPr>
          <w:rFonts w:ascii="Arial Bold" w:eastAsia="SimSun" w:hAnsi="Arial Bold" w:cs="Arial"/>
          <w:b/>
          <w:bCs/>
          <w:caps/>
          <w:color w:val="781E65"/>
          <w:sz w:val="56"/>
          <w:szCs w:val="56"/>
          <w:lang w:eastAsia="zh-TW"/>
        </w:rPr>
      </w:pPr>
      <w:r w:rsidRPr="00137C17">
        <w:rPr>
          <w:rFonts w:ascii="Arial Bold" w:hAnsi="Arial Bold" w:cs="Arial" w:hint="eastAsia"/>
          <w:b/>
          <w:bCs/>
          <w:caps/>
          <w:color w:val="781E65"/>
          <w:sz w:val="56"/>
          <w:szCs w:val="56"/>
          <w:lang w:eastAsia="zh-TW"/>
        </w:rPr>
        <w:t>可供殘疾人士使用的資金支持</w:t>
      </w:r>
    </w:p>
    <w:p w:rsidR="00600C7F" w:rsidRPr="00137C17" w:rsidRDefault="00600C7F" w:rsidP="00600C7F">
      <w:pPr>
        <w:suppressAutoHyphens w:val="0"/>
        <w:autoSpaceDE w:val="0"/>
        <w:autoSpaceDN w:val="0"/>
        <w:adjustRightInd w:val="0"/>
        <w:spacing w:before="0" w:after="0" w:line="240" w:lineRule="auto"/>
        <w:rPr>
          <w:rFonts w:ascii="Arial" w:eastAsia="SimSun" w:hAnsi="Arial" w:cs="Calibri"/>
          <w:bCs/>
          <w:color w:val="781E65"/>
          <w:szCs w:val="24"/>
          <w:lang w:eastAsia="zh-TW"/>
        </w:rPr>
      </w:pPr>
    </w:p>
    <w:p w:rsidR="00600C7F" w:rsidRPr="00137C17" w:rsidRDefault="00600C7F" w:rsidP="00137C17">
      <w:pPr>
        <w:suppressAutoHyphens w:val="0"/>
        <w:autoSpaceDE w:val="0"/>
        <w:autoSpaceDN w:val="0"/>
        <w:adjustRightInd w:val="0"/>
        <w:spacing w:before="0" w:after="0" w:line="276" w:lineRule="auto"/>
        <w:rPr>
          <w:rFonts w:ascii="Century Gothic" w:eastAsia="SimSun" w:hAnsi="Century Gothic" w:cs="Calibri"/>
          <w:bCs/>
          <w:color w:val="781E65"/>
          <w:szCs w:val="24"/>
          <w:lang w:eastAsia="zh-TW"/>
        </w:rPr>
      </w:pPr>
      <w:r w:rsidRPr="00137C17">
        <w:rPr>
          <w:rFonts w:ascii="Century Gothic" w:hAnsi="Century Gothic" w:cs="Calibri" w:hint="eastAsia"/>
          <w:bCs/>
          <w:color w:val="781E65"/>
          <w:szCs w:val="24"/>
          <w:lang w:eastAsia="zh-TW"/>
        </w:rPr>
        <w:t>作為殘疾人士，您可以獲得就業援助基金（</w:t>
      </w:r>
      <w:r w:rsidRPr="00137C17">
        <w:rPr>
          <w:rFonts w:ascii="Century Gothic" w:hAnsi="Century Gothic" w:cs="Calibri"/>
          <w:bCs/>
          <w:color w:val="781E65"/>
          <w:szCs w:val="24"/>
          <w:lang w:eastAsia="zh-TW"/>
        </w:rPr>
        <w:t>EAF</w:t>
      </w:r>
      <w:r w:rsidRPr="00137C17">
        <w:rPr>
          <w:rFonts w:ascii="Century Gothic" w:hAnsi="Century Gothic" w:cs="Calibri" w:hint="eastAsia"/>
          <w:bCs/>
          <w:color w:val="781E65"/>
          <w:szCs w:val="24"/>
          <w:lang w:eastAsia="zh-TW"/>
        </w:rPr>
        <w:t>）來支付您從事工作所需進行的工作場所改造和購置設備產生的花費。</w:t>
      </w:r>
      <w:r w:rsidRPr="00137C17">
        <w:rPr>
          <w:rFonts w:ascii="Century Gothic" w:hAnsi="Century Gothic" w:cs="Calibri"/>
          <w:bCs/>
          <w:color w:val="781E65"/>
          <w:szCs w:val="24"/>
          <w:lang w:eastAsia="zh-TW"/>
        </w:rPr>
        <w:t xml:space="preserve">EAF </w:t>
      </w:r>
      <w:r w:rsidRPr="00137C17">
        <w:rPr>
          <w:rFonts w:ascii="Century Gothic" w:hAnsi="Century Gothic" w:cs="Calibri" w:hint="eastAsia"/>
          <w:bCs/>
          <w:color w:val="781E65"/>
          <w:szCs w:val="24"/>
          <w:lang w:eastAsia="zh-TW"/>
        </w:rPr>
        <w:t>還可以用於支付您要找到工作和準備就業可能需要的援助所產生的費用。</w:t>
      </w:r>
    </w:p>
    <w:p w:rsidR="00600C7F" w:rsidRPr="00137C17" w:rsidRDefault="00600C7F" w:rsidP="00600C7F">
      <w:pPr>
        <w:suppressAutoHyphens w:val="0"/>
        <w:autoSpaceDE w:val="0"/>
        <w:autoSpaceDN w:val="0"/>
        <w:adjustRightInd w:val="0"/>
        <w:spacing w:before="0" w:after="0" w:line="240" w:lineRule="auto"/>
        <w:rPr>
          <w:rFonts w:ascii="Century Gothic" w:eastAsia="SimSun" w:hAnsi="Century Gothic" w:cs="Arial"/>
          <w:color w:val="781E65"/>
          <w:szCs w:val="24"/>
          <w:lang w:eastAsia="zh-TW"/>
        </w:rPr>
      </w:pPr>
    </w:p>
    <w:p w:rsidR="00600C7F" w:rsidRPr="00137C17" w:rsidRDefault="00600C7F" w:rsidP="00600C7F">
      <w:pPr>
        <w:suppressAutoHyphens w:val="0"/>
        <w:spacing w:before="0" w:after="200" w:line="276" w:lineRule="auto"/>
        <w:rPr>
          <w:rFonts w:ascii="Century Gothic" w:eastAsia="SimSun" w:hAnsi="Century Gothic" w:cs="Arial"/>
          <w:color w:val="781E65"/>
          <w:szCs w:val="24"/>
          <w:lang w:eastAsia="zh-TW"/>
        </w:rPr>
      </w:pPr>
      <w:r w:rsidRPr="00137C17">
        <w:rPr>
          <w:rFonts w:ascii="Century Gothic" w:hAnsi="Century Gothic" w:cs="Arial" w:hint="eastAsia"/>
          <w:color w:val="781E65"/>
          <w:szCs w:val="24"/>
          <w:lang w:eastAsia="zh-TW"/>
        </w:rPr>
        <w:t>可使用</w:t>
      </w:r>
      <w:r w:rsidRPr="00137C17">
        <w:rPr>
          <w:rFonts w:ascii="Century Gothic" w:hAnsi="Century Gothic" w:cs="Arial"/>
          <w:color w:val="781E65"/>
          <w:szCs w:val="24"/>
          <w:lang w:eastAsia="zh-TW"/>
        </w:rPr>
        <w:t>EAF</w:t>
      </w:r>
      <w:r w:rsidRPr="00137C17">
        <w:rPr>
          <w:rFonts w:ascii="Century Gothic" w:hAnsi="Century Gothic" w:cs="Arial" w:hint="eastAsia"/>
          <w:color w:val="781E65"/>
          <w:szCs w:val="24"/>
          <w:lang w:eastAsia="zh-TW"/>
        </w:rPr>
        <w:t>支付的一些項目包括：</w:t>
      </w:r>
    </w:p>
    <w:p w:rsidR="00600C7F" w:rsidRPr="00137C17" w:rsidRDefault="00600C7F" w:rsidP="004F1CD8">
      <w:pPr>
        <w:numPr>
          <w:ilvl w:val="0"/>
          <w:numId w:val="11"/>
        </w:numPr>
        <w:suppressAutoHyphens w:val="0"/>
        <w:spacing w:before="0" w:after="200" w:line="360" w:lineRule="auto"/>
        <w:contextualSpacing/>
        <w:rPr>
          <w:rFonts w:ascii="Century Gothic" w:eastAsia="SimSun" w:hAnsi="Century Gothic" w:cs="Arial"/>
          <w:color w:val="781E65"/>
          <w:szCs w:val="24"/>
          <w:lang w:eastAsia="zh-TW"/>
        </w:rPr>
      </w:pPr>
      <w:r w:rsidRPr="00137C17">
        <w:rPr>
          <w:rFonts w:ascii="Century Gothic" w:hAnsi="Century Gothic" w:cs="Arial" w:hint="eastAsia"/>
          <w:color w:val="781E65"/>
          <w:szCs w:val="24"/>
          <w:lang w:eastAsia="zh-TW"/>
        </w:rPr>
        <w:t>工作場所改造和購置設備，例如輔助技術、電子和通訊設備；</w:t>
      </w:r>
    </w:p>
    <w:p w:rsidR="00600C7F" w:rsidRPr="00137C17" w:rsidRDefault="00600C7F" w:rsidP="004F1CD8">
      <w:pPr>
        <w:numPr>
          <w:ilvl w:val="0"/>
          <w:numId w:val="11"/>
        </w:numPr>
        <w:suppressAutoHyphens w:val="0"/>
        <w:spacing w:before="0" w:after="200" w:line="360" w:lineRule="auto"/>
        <w:contextualSpacing/>
        <w:rPr>
          <w:rFonts w:ascii="Century Gothic" w:eastAsia="SimSun" w:hAnsi="Century Gothic" w:cs="Arial"/>
          <w:color w:val="781E65"/>
          <w:szCs w:val="24"/>
        </w:rPr>
      </w:pPr>
      <w:r w:rsidRPr="00137C17">
        <w:rPr>
          <w:rFonts w:ascii="Century Gothic" w:hAnsi="Century Gothic" w:cs="Arial" w:hint="eastAsia"/>
          <w:color w:val="781E65"/>
          <w:szCs w:val="24"/>
          <w:lang w:eastAsia="zh-TW"/>
        </w:rPr>
        <w:t>通訊技術設備；</w:t>
      </w:r>
    </w:p>
    <w:p w:rsidR="00600C7F" w:rsidRPr="00137C17" w:rsidRDefault="00600C7F" w:rsidP="004F1CD8">
      <w:pPr>
        <w:numPr>
          <w:ilvl w:val="0"/>
          <w:numId w:val="11"/>
        </w:numPr>
        <w:suppressAutoHyphens w:val="0"/>
        <w:spacing w:before="0" w:after="200" w:line="360" w:lineRule="auto"/>
        <w:contextualSpacing/>
        <w:rPr>
          <w:rFonts w:ascii="Century Gothic" w:eastAsia="SimSun" w:hAnsi="Century Gothic" w:cs="Arial"/>
          <w:color w:val="781E65"/>
          <w:szCs w:val="24"/>
          <w:lang w:eastAsia="zh-TW"/>
        </w:rPr>
      </w:pPr>
      <w:r w:rsidRPr="00137C17">
        <w:rPr>
          <w:rFonts w:ascii="Century Gothic" w:hAnsi="Century Gothic" w:cs="Arial" w:hint="eastAsia"/>
          <w:color w:val="781E65"/>
          <w:szCs w:val="24"/>
          <w:lang w:eastAsia="zh-TW"/>
        </w:rPr>
        <w:t>澳大利亞手語（澳大利亞手勢語言）翻譯；</w:t>
      </w:r>
    </w:p>
    <w:p w:rsidR="00600C7F" w:rsidRPr="00137C17" w:rsidRDefault="00600C7F" w:rsidP="004F1CD8">
      <w:pPr>
        <w:numPr>
          <w:ilvl w:val="0"/>
          <w:numId w:val="11"/>
        </w:numPr>
        <w:suppressAutoHyphens w:val="0"/>
        <w:spacing w:before="0" w:after="200" w:line="360" w:lineRule="auto"/>
        <w:contextualSpacing/>
        <w:rPr>
          <w:rFonts w:ascii="Century Gothic" w:eastAsia="SimSun" w:hAnsi="Century Gothic" w:cs="Arial"/>
          <w:color w:val="781E65"/>
          <w:szCs w:val="24"/>
          <w:lang w:eastAsia="zh-CN"/>
        </w:rPr>
      </w:pPr>
      <w:r w:rsidRPr="00137C17">
        <w:rPr>
          <w:rFonts w:ascii="Century Gothic" w:hAnsi="Century Gothic" w:cs="Arial" w:hint="eastAsia"/>
          <w:color w:val="781E65"/>
          <w:szCs w:val="24"/>
          <w:lang w:eastAsia="zh-TW"/>
        </w:rPr>
        <w:t>電腦軟體和軟體升級；</w:t>
      </w:r>
    </w:p>
    <w:p w:rsidR="00600C7F" w:rsidRPr="00137C17" w:rsidRDefault="00600C7F" w:rsidP="004F1CD8">
      <w:pPr>
        <w:numPr>
          <w:ilvl w:val="0"/>
          <w:numId w:val="11"/>
        </w:numPr>
        <w:suppressAutoHyphens w:val="0"/>
        <w:spacing w:before="0" w:after="200" w:line="360" w:lineRule="auto"/>
        <w:contextualSpacing/>
        <w:rPr>
          <w:rFonts w:ascii="Century Gothic" w:eastAsia="SimSun" w:hAnsi="Century Gothic" w:cs="Arial"/>
          <w:color w:val="781E65"/>
          <w:szCs w:val="24"/>
        </w:rPr>
      </w:pPr>
      <w:r w:rsidRPr="00137C17">
        <w:rPr>
          <w:rFonts w:ascii="Century Gothic" w:hAnsi="Century Gothic" w:cs="Arial" w:hint="eastAsia"/>
          <w:color w:val="781E65"/>
          <w:szCs w:val="24"/>
          <w:lang w:eastAsia="zh-TW"/>
        </w:rPr>
        <w:t>專業支援和培訓套件；</w:t>
      </w:r>
    </w:p>
    <w:p w:rsidR="00600C7F" w:rsidRPr="00137C17" w:rsidRDefault="00600C7F" w:rsidP="004F1CD8">
      <w:pPr>
        <w:numPr>
          <w:ilvl w:val="0"/>
          <w:numId w:val="11"/>
        </w:numPr>
        <w:suppressAutoHyphens w:val="0"/>
        <w:spacing w:before="0" w:after="200" w:line="360" w:lineRule="auto"/>
        <w:contextualSpacing/>
        <w:rPr>
          <w:rFonts w:ascii="Century Gothic" w:eastAsia="SimSun" w:hAnsi="Century Gothic" w:cs="Arial"/>
          <w:color w:val="781E65"/>
          <w:szCs w:val="24"/>
          <w:lang w:eastAsia="zh-TW"/>
        </w:rPr>
      </w:pPr>
      <w:r w:rsidRPr="00137C17">
        <w:rPr>
          <w:rFonts w:ascii="Century Gothic" w:hAnsi="Century Gothic" w:cs="Arial" w:hint="eastAsia"/>
          <w:color w:val="781E65"/>
          <w:szCs w:val="24"/>
          <w:lang w:eastAsia="zh-TW"/>
        </w:rPr>
        <w:t>對工作用機動車輛進行改裝；和</w:t>
      </w:r>
    </w:p>
    <w:p w:rsidR="00600C7F" w:rsidRPr="00137C17" w:rsidRDefault="00600C7F" w:rsidP="004F1CD8">
      <w:pPr>
        <w:numPr>
          <w:ilvl w:val="0"/>
          <w:numId w:val="11"/>
        </w:numPr>
        <w:suppressAutoHyphens w:val="0"/>
        <w:spacing w:before="0" w:after="200" w:line="360" w:lineRule="auto"/>
        <w:contextualSpacing/>
        <w:rPr>
          <w:rFonts w:ascii="Century Gothic" w:eastAsia="SimSun" w:hAnsi="Century Gothic" w:cs="Arial"/>
          <w:color w:val="781E65"/>
          <w:szCs w:val="24"/>
          <w:lang w:eastAsia="zh-TW"/>
        </w:rPr>
      </w:pPr>
      <w:r w:rsidRPr="00137C17">
        <w:rPr>
          <w:rFonts w:ascii="Century Gothic" w:hAnsi="Century Gothic" w:cs="Arial" w:hint="eastAsia"/>
          <w:color w:val="781E65"/>
          <w:szCs w:val="24"/>
          <w:lang w:eastAsia="zh-TW"/>
        </w:rPr>
        <w:t>為患有精神健康疾病或學習障礙的員工提供的、與工作相關的專業支援服務。</w:t>
      </w:r>
    </w:p>
    <w:p w:rsidR="00600C7F" w:rsidRPr="00137C17" w:rsidRDefault="00600C7F" w:rsidP="00600C7F">
      <w:pPr>
        <w:suppressAutoHyphens w:val="0"/>
        <w:spacing w:before="0" w:after="0" w:line="240" w:lineRule="auto"/>
        <w:rPr>
          <w:rFonts w:ascii="Century Gothic" w:eastAsia="SimSun" w:hAnsi="Century Gothic" w:cs="Arial"/>
          <w:color w:val="781E65"/>
          <w:szCs w:val="24"/>
          <w:lang w:eastAsia="zh-TW"/>
        </w:rPr>
      </w:pPr>
    </w:p>
    <w:p w:rsidR="00600C7F" w:rsidRPr="00137C17" w:rsidRDefault="00600C7F" w:rsidP="00137C17">
      <w:pPr>
        <w:suppressAutoHyphens w:val="0"/>
        <w:spacing w:before="0" w:after="0" w:line="276" w:lineRule="auto"/>
        <w:rPr>
          <w:rFonts w:ascii="Century Gothic" w:eastAsia="SimSun" w:hAnsi="Century Gothic" w:cs="Arial"/>
          <w:color w:val="781E65"/>
          <w:szCs w:val="24"/>
          <w:lang w:eastAsia="zh-TW"/>
        </w:rPr>
      </w:pPr>
      <w:r w:rsidRPr="00137C17">
        <w:rPr>
          <w:rFonts w:ascii="Century Gothic" w:hAnsi="Century Gothic" w:cs="Arial" w:hint="eastAsia"/>
          <w:color w:val="781E65"/>
          <w:szCs w:val="24"/>
          <w:lang w:eastAsia="zh-TW"/>
        </w:rPr>
        <w:t>想要了解更多關於</w:t>
      </w:r>
      <w:r w:rsidRPr="00137C17">
        <w:rPr>
          <w:rFonts w:ascii="Century Gothic" w:hAnsi="Century Gothic" w:cs="Arial"/>
          <w:color w:val="781E65"/>
          <w:szCs w:val="24"/>
          <w:lang w:eastAsia="zh-TW"/>
        </w:rPr>
        <w:t>EAF</w:t>
      </w:r>
      <w:r w:rsidRPr="00137C17">
        <w:rPr>
          <w:rFonts w:ascii="Century Gothic" w:hAnsi="Century Gothic" w:cs="Arial" w:hint="eastAsia"/>
          <w:color w:val="781E65"/>
          <w:szCs w:val="24"/>
          <w:lang w:eastAsia="zh-TW"/>
        </w:rPr>
        <w:t>的資訊，請訪問網站</w:t>
      </w:r>
      <w:r w:rsidRPr="00137C17">
        <w:rPr>
          <w:rFonts w:ascii="Century Gothic" w:hAnsi="Century Gothic" w:cs="Arial"/>
          <w:color w:val="781E65"/>
          <w:szCs w:val="24"/>
          <w:lang w:eastAsia="zh-TW"/>
        </w:rPr>
        <w:t>www.jobaccess.gov.au</w:t>
      </w:r>
      <w:r w:rsidRPr="00137C17">
        <w:rPr>
          <w:rFonts w:ascii="Century Gothic" w:hAnsi="Century Gothic" w:cs="Arial" w:hint="eastAsia"/>
          <w:color w:val="781E65"/>
          <w:szCs w:val="24"/>
          <w:lang w:eastAsia="zh-TW"/>
        </w:rPr>
        <w:t>或致電</w:t>
      </w:r>
      <w:r w:rsidRPr="00137C17">
        <w:rPr>
          <w:rFonts w:ascii="Century Gothic" w:hAnsi="Century Gothic" w:cs="Arial"/>
          <w:color w:val="781E65"/>
          <w:szCs w:val="24"/>
          <w:lang w:eastAsia="zh-TW"/>
        </w:rPr>
        <w:t>1800 464 800</w:t>
      </w:r>
      <w:r w:rsidRPr="00137C17">
        <w:rPr>
          <w:rFonts w:ascii="Century Gothic" w:hAnsi="Century Gothic" w:cs="Arial" w:hint="eastAsia"/>
          <w:color w:val="781E65"/>
          <w:szCs w:val="24"/>
          <w:lang w:eastAsia="zh-TW"/>
        </w:rPr>
        <w:t>向</w:t>
      </w:r>
      <w:r w:rsidRPr="00137C17">
        <w:rPr>
          <w:rFonts w:ascii="Century Gothic" w:hAnsi="Century Gothic" w:cs="Arial"/>
          <w:color w:val="781E65"/>
          <w:szCs w:val="24"/>
          <w:lang w:eastAsia="zh-TW"/>
        </w:rPr>
        <w:br/>
        <w:t>JobAccess</w:t>
      </w:r>
      <w:r w:rsidRPr="00137C17">
        <w:rPr>
          <w:rFonts w:ascii="Century Gothic" w:hAnsi="Century Gothic" w:cs="Arial" w:hint="eastAsia"/>
          <w:color w:val="781E65"/>
          <w:szCs w:val="24"/>
          <w:lang w:eastAsia="zh-TW"/>
        </w:rPr>
        <w:t>顧問諮詢</w:t>
      </w:r>
      <w:r w:rsidRPr="00137C17">
        <w:rPr>
          <w:rFonts w:ascii="Century Gothic" w:hAnsi="Century Gothic" w:cs="Arial"/>
          <w:color w:val="781E65"/>
          <w:szCs w:val="24"/>
          <w:lang w:eastAsia="zh-TW"/>
        </w:rPr>
        <w:t xml:space="preserve"> ——</w:t>
      </w:r>
      <w:r w:rsidRPr="00137C17">
        <w:rPr>
          <w:rFonts w:ascii="Century Gothic" w:hAnsi="Century Gothic" w:cs="Arial" w:hint="eastAsia"/>
          <w:color w:val="781E65"/>
          <w:szCs w:val="24"/>
          <w:lang w:eastAsia="zh-TW"/>
        </w:rPr>
        <w:t>使用手機撥打該號碼會收取通話費用。</w:t>
      </w:r>
    </w:p>
    <w:p w:rsidR="00600C7F" w:rsidRPr="00137C17" w:rsidRDefault="00600C7F" w:rsidP="00137C17">
      <w:pPr>
        <w:suppressAutoHyphens w:val="0"/>
        <w:spacing w:before="0" w:after="0" w:line="276" w:lineRule="auto"/>
        <w:rPr>
          <w:rFonts w:ascii="Century Gothic" w:eastAsia="SimSun" w:hAnsi="Century Gothic" w:cs="Arial"/>
          <w:color w:val="781E65"/>
          <w:szCs w:val="24"/>
          <w:lang w:eastAsia="zh-TW"/>
        </w:rPr>
      </w:pPr>
    </w:p>
    <w:p w:rsidR="008A730F" w:rsidRPr="00137C17" w:rsidRDefault="008A730F" w:rsidP="00137C17">
      <w:pPr>
        <w:spacing w:line="276" w:lineRule="auto"/>
        <w:rPr>
          <w:color w:val="781E65"/>
          <w:szCs w:val="24"/>
        </w:rPr>
      </w:pPr>
      <w:bookmarkStart w:id="0" w:name="_GoBack"/>
      <w:bookmarkEnd w:id="0"/>
    </w:p>
    <w:sectPr w:rsidR="008A730F" w:rsidRPr="00137C17" w:rsidSect="004F1CD8">
      <w:footerReference w:type="default" r:id="rId8"/>
      <w:headerReference w:type="first" r:id="rId9"/>
      <w:footerReference w:type="first" r:id="rId10"/>
      <w:type w:val="continuous"/>
      <w:pgSz w:w="11906" w:h="16838" w:code="9"/>
      <w:pgMar w:top="-2694" w:right="7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6C" w:rsidRDefault="00FC506C" w:rsidP="00EF4574">
      <w:pPr>
        <w:spacing w:before="0" w:after="0" w:line="240" w:lineRule="auto"/>
      </w:pPr>
      <w:r>
        <w:separator/>
      </w:r>
    </w:p>
  </w:endnote>
  <w:endnote w:type="continuationSeparator" w:id="0">
    <w:p w:rsidR="00FC506C" w:rsidRDefault="00FC506C"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37" w:rsidRPr="00347ED4" w:rsidRDefault="00CD7137" w:rsidP="00CD7137">
    <w:pPr>
      <w:spacing w:before="360"/>
      <w:ind w:left="84"/>
      <w:rPr>
        <w:rStyle w:val="Emphasis"/>
        <w:color w:val="850C6C"/>
      </w:rPr>
    </w:pPr>
    <w:r>
      <w:ptab w:relativeTo="margin" w:alignment="left" w:leader="none"/>
    </w:r>
    <w:r w:rsidRPr="00CD7137">
      <w:rPr>
        <w:rStyle w:val="Emphasis"/>
        <w:color w:val="850C6C"/>
      </w:rPr>
      <w:t xml:space="preserve"> Accessibility checklist for employers</w:t>
    </w:r>
    <w:r>
      <w:rPr>
        <w:rStyle w:val="Emphasis"/>
        <w:color w:val="850C6C"/>
      </w:rPr>
      <w:t xml:space="preserve"> 1892.06.16D</w:t>
    </w:r>
  </w:p>
  <w:p w:rsidR="00B96DCB" w:rsidRDefault="00FC506C">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0E71FC">
      <w:fldChar w:fldCharType="begin"/>
    </w:r>
    <w:r w:rsidR="00B96DCB">
      <w:instrText xml:space="preserve"> PAGE   \* MERGEFORMAT </w:instrText>
    </w:r>
    <w:r w:rsidR="000E71FC">
      <w:fldChar w:fldCharType="separate"/>
    </w:r>
    <w:r w:rsidR="00CD7137">
      <w:rPr>
        <w:noProof/>
      </w:rPr>
      <w:t>2</w:t>
    </w:r>
    <w:r w:rsidR="000E71F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4F1CD8">
      <w:rPr>
        <w:sz w:val="28"/>
        <w:szCs w:val="28"/>
      </w:rPr>
      <w:t>.</w:t>
    </w:r>
  </w:p>
  <w:p w:rsidR="003959FC" w:rsidRPr="00137C17" w:rsidRDefault="003959FC" w:rsidP="00D93AC4">
    <w:pPr>
      <w:pStyle w:val="Heading1"/>
      <w:tabs>
        <w:tab w:val="right" w:pos="5879"/>
      </w:tabs>
      <w:spacing w:before="240"/>
      <w:ind w:left="3360"/>
      <w:rPr>
        <w:color w:val="781E65"/>
      </w:rPr>
    </w:pPr>
    <w:r w:rsidRPr="00137C17">
      <w:rPr>
        <w:color w:val="781E65"/>
      </w:rPr>
      <w:t>1800 464 800</w:t>
    </w:r>
    <w:r w:rsidRPr="00137C17">
      <w:rPr>
        <w:color w:val="781E65"/>
      </w:rPr>
      <w:tab/>
    </w:r>
    <w:r w:rsidRPr="00137C17">
      <w:rPr>
        <w:color w:val="781E65"/>
      </w:rPr>
      <w:tab/>
      <w:t>www.jobaccess.gov.au</w:t>
    </w:r>
  </w:p>
  <w:p w:rsidR="003959FC" w:rsidRPr="00137C17" w:rsidRDefault="00EB5796" w:rsidP="00D93AC4">
    <w:pPr>
      <w:spacing w:before="360"/>
      <w:ind w:left="84"/>
      <w:rPr>
        <w:rStyle w:val="Emphasis"/>
        <w:b/>
        <w:bCs/>
        <w:i w:val="0"/>
        <w:iCs w:val="0"/>
        <w:color w:val="781E65"/>
      </w:rPr>
    </w:pPr>
    <w:r w:rsidRPr="00137C17">
      <w:rPr>
        <w:rStyle w:val="Emphasis"/>
        <w:color w:val="781E65"/>
      </w:rPr>
      <w:t>Funding available for people with disability</w:t>
    </w:r>
    <w:r w:rsidR="00210710" w:rsidRPr="00137C17">
      <w:rPr>
        <w:rStyle w:val="Emphasis"/>
        <w:color w:val="781E65"/>
      </w:rPr>
      <w:t xml:space="preserve"> V.1.0</w:t>
    </w:r>
    <w:r w:rsidR="004A3301" w:rsidRPr="00137C17">
      <w:rPr>
        <w:rStyle w:val="Emphasis"/>
        <w:color w:val="781E65"/>
      </w:rPr>
      <w:t xml:space="preserve"> </w:t>
    </w:r>
    <w:r w:rsidR="004F1CD8" w:rsidRPr="00137C17">
      <w:rPr>
        <w:rStyle w:val="Emphasis"/>
        <w:color w:val="781E65"/>
      </w:rPr>
      <w:t xml:space="preserve">      </w:t>
    </w:r>
    <w:r w:rsidRPr="00137C17">
      <w:rPr>
        <w:rStyle w:val="Emphasis"/>
        <w:b/>
        <w:bCs/>
        <w:i w:val="0"/>
        <w:iCs w:val="0"/>
        <w:color w:val="781E65"/>
      </w:rPr>
      <w:t>1891</w:t>
    </w:r>
    <w:r w:rsidR="00243635" w:rsidRPr="00137C17">
      <w:rPr>
        <w:rStyle w:val="Emphasis"/>
        <w:b/>
        <w:bCs/>
        <w:i w:val="0"/>
        <w:iCs w:val="0"/>
        <w:color w:val="781E65"/>
      </w:rPr>
      <w:t>.06.16E</w:t>
    </w:r>
    <w:r w:rsidR="004F1CD8" w:rsidRPr="00137C17">
      <w:rPr>
        <w:rStyle w:val="Emphasis"/>
        <w:b/>
        <w:bCs/>
        <w:i w:val="0"/>
        <w:iCs w:val="0"/>
        <w:color w:val="781E65"/>
      </w:rPr>
      <w:t xml:space="preserve"> – CHINESE TRADITIONAL</w:t>
    </w:r>
  </w:p>
  <w:p w:rsidR="003959FC" w:rsidRPr="004F1CD8" w:rsidRDefault="003959FC">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6C" w:rsidRDefault="00FC506C" w:rsidP="00EF4574">
      <w:pPr>
        <w:spacing w:before="0" w:after="0" w:line="240" w:lineRule="auto"/>
      </w:pPr>
      <w:r>
        <w:separator/>
      </w:r>
    </w:p>
  </w:footnote>
  <w:footnote w:type="continuationSeparator" w:id="0">
    <w:p w:rsidR="00FC506C" w:rsidRDefault="00FC506C"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8" name="Picture 8"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FC506C">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A7"/>
    <w:multiLevelType w:val="hybridMultilevel"/>
    <w:tmpl w:val="F9D61F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5EE41FA"/>
    <w:multiLevelType w:val="hybridMultilevel"/>
    <w:tmpl w:val="CBC87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4C3407"/>
    <w:multiLevelType w:val="hybridMultilevel"/>
    <w:tmpl w:val="7068C6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8C00D6A"/>
    <w:multiLevelType w:val="hybridMultilevel"/>
    <w:tmpl w:val="0C905AFC"/>
    <w:lvl w:ilvl="0" w:tplc="0C090001">
      <w:start w:val="1"/>
      <w:numFmt w:val="bullet"/>
      <w:lvlText w:val=""/>
      <w:lvlJc w:val="left"/>
      <w:pPr>
        <w:ind w:left="720" w:hanging="360"/>
      </w:pPr>
      <w:rPr>
        <w:rFonts w:ascii="Symbol" w:hAnsi="Symbol" w:hint="default"/>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7E861D21"/>
    <w:multiLevelType w:val="hybridMultilevel"/>
    <w:tmpl w:val="40B48D0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8"/>
    <w:lvlOverride w:ilvl="0">
      <w:lvl w:ilvl="0">
        <w:start w:val="1"/>
        <w:numFmt w:val="decimal"/>
        <w:lvlText w:val="Figure %1."/>
        <w:lvlJc w:val="left"/>
        <w:pPr>
          <w:ind w:left="907" w:hanging="907"/>
        </w:pPr>
        <w:rPr>
          <w:rFonts w:hint="default"/>
        </w:rPr>
      </w:lvl>
    </w:lvlOverride>
  </w:num>
  <w:num w:numId="11">
    <w:abstractNumId w:val="5"/>
  </w:num>
  <w:num w:numId="12">
    <w:abstractNumId w:val="4"/>
  </w:num>
  <w:num w:numId="13">
    <w:abstractNumId w:val="10"/>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0296C"/>
    <w:rsid w:val="00010EB8"/>
    <w:rsid w:val="00012A6F"/>
    <w:rsid w:val="0002782F"/>
    <w:rsid w:val="00047FE7"/>
    <w:rsid w:val="00054E4D"/>
    <w:rsid w:val="00060073"/>
    <w:rsid w:val="000705F9"/>
    <w:rsid w:val="000D6A12"/>
    <w:rsid w:val="000E71FC"/>
    <w:rsid w:val="0011342E"/>
    <w:rsid w:val="00137C17"/>
    <w:rsid w:val="001541EA"/>
    <w:rsid w:val="00193871"/>
    <w:rsid w:val="001A7DDE"/>
    <w:rsid w:val="001C5B63"/>
    <w:rsid w:val="001E1DC0"/>
    <w:rsid w:val="00210710"/>
    <w:rsid w:val="00240254"/>
    <w:rsid w:val="00243635"/>
    <w:rsid w:val="00283D44"/>
    <w:rsid w:val="0028602A"/>
    <w:rsid w:val="002B74DC"/>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23F31"/>
    <w:rsid w:val="0042695C"/>
    <w:rsid w:val="00426E68"/>
    <w:rsid w:val="00431899"/>
    <w:rsid w:val="00486804"/>
    <w:rsid w:val="00486D22"/>
    <w:rsid w:val="004A02FD"/>
    <w:rsid w:val="004A3301"/>
    <w:rsid w:val="004B3775"/>
    <w:rsid w:val="004C6D88"/>
    <w:rsid w:val="004E058F"/>
    <w:rsid w:val="004E3B87"/>
    <w:rsid w:val="004F1CD8"/>
    <w:rsid w:val="00510921"/>
    <w:rsid w:val="00510AD3"/>
    <w:rsid w:val="00513348"/>
    <w:rsid w:val="005166E8"/>
    <w:rsid w:val="005174E8"/>
    <w:rsid w:val="00525037"/>
    <w:rsid w:val="00533B5D"/>
    <w:rsid w:val="00584817"/>
    <w:rsid w:val="005A1F1B"/>
    <w:rsid w:val="005A3B78"/>
    <w:rsid w:val="005F37AD"/>
    <w:rsid w:val="005F4FBF"/>
    <w:rsid w:val="00600C7F"/>
    <w:rsid w:val="00623BA1"/>
    <w:rsid w:val="006346BC"/>
    <w:rsid w:val="0066652A"/>
    <w:rsid w:val="0067397F"/>
    <w:rsid w:val="0068036A"/>
    <w:rsid w:val="00682167"/>
    <w:rsid w:val="006B22E4"/>
    <w:rsid w:val="006C400C"/>
    <w:rsid w:val="006C42AF"/>
    <w:rsid w:val="00711D8E"/>
    <w:rsid w:val="00712672"/>
    <w:rsid w:val="00734E3F"/>
    <w:rsid w:val="00736985"/>
    <w:rsid w:val="007B6200"/>
    <w:rsid w:val="007B6F69"/>
    <w:rsid w:val="007B6FA4"/>
    <w:rsid w:val="00801B9F"/>
    <w:rsid w:val="00894A5F"/>
    <w:rsid w:val="008A730F"/>
    <w:rsid w:val="00911EB9"/>
    <w:rsid w:val="00924247"/>
    <w:rsid w:val="009545B5"/>
    <w:rsid w:val="009A0B56"/>
    <w:rsid w:val="009A4B7C"/>
    <w:rsid w:val="009B4D3B"/>
    <w:rsid w:val="009D7407"/>
    <w:rsid w:val="009E0866"/>
    <w:rsid w:val="00A00213"/>
    <w:rsid w:val="00A24A62"/>
    <w:rsid w:val="00A31C9F"/>
    <w:rsid w:val="00A55104"/>
    <w:rsid w:val="00AC164A"/>
    <w:rsid w:val="00AF1058"/>
    <w:rsid w:val="00AF2050"/>
    <w:rsid w:val="00B66B14"/>
    <w:rsid w:val="00B86684"/>
    <w:rsid w:val="00B96DCB"/>
    <w:rsid w:val="00BB26C5"/>
    <w:rsid w:val="00BC3098"/>
    <w:rsid w:val="00BC7986"/>
    <w:rsid w:val="00BF4DE6"/>
    <w:rsid w:val="00BF671B"/>
    <w:rsid w:val="00C42CDE"/>
    <w:rsid w:val="00CA37B1"/>
    <w:rsid w:val="00CB1959"/>
    <w:rsid w:val="00CD5CE5"/>
    <w:rsid w:val="00CD7137"/>
    <w:rsid w:val="00D0296C"/>
    <w:rsid w:val="00D71FED"/>
    <w:rsid w:val="00D93AC4"/>
    <w:rsid w:val="00D948FE"/>
    <w:rsid w:val="00DB199C"/>
    <w:rsid w:val="00DB62EE"/>
    <w:rsid w:val="00E357B7"/>
    <w:rsid w:val="00E53800"/>
    <w:rsid w:val="00E6081F"/>
    <w:rsid w:val="00E67F4B"/>
    <w:rsid w:val="00EA04B2"/>
    <w:rsid w:val="00EA20F3"/>
    <w:rsid w:val="00EB5796"/>
    <w:rsid w:val="00EC15AE"/>
    <w:rsid w:val="00ED43D1"/>
    <w:rsid w:val="00EE4EE1"/>
    <w:rsid w:val="00EF4574"/>
    <w:rsid w:val="00F1519E"/>
    <w:rsid w:val="00F2684E"/>
    <w:rsid w:val="00F729EF"/>
    <w:rsid w:val="00F77CAE"/>
    <w:rsid w:val="00F96BB9"/>
    <w:rsid w:val="00FB1717"/>
    <w:rsid w:val="00FB2277"/>
    <w:rsid w:val="00FC506C"/>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F720BD33-7471-4E38-8E4D-D34A2934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6"/>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6C400C"/>
    <w:rPr>
      <w:i/>
      <w:iCs/>
      <w:smallCaps/>
      <w:spacing w:val="5"/>
    </w:rPr>
  </w:style>
  <w:style w:type="paragraph" w:customStyle="1" w:styleId="Default">
    <w:name w:val="Default"/>
    <w:rsid w:val="00DB199C"/>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DB199C"/>
    <w:pPr>
      <w:suppressAutoHyphens w:val="0"/>
      <w:spacing w:before="240" w:after="240"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235D-5FE2-42DD-AAAD-1A150100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2016-07-15T03:01:00Z</dcterms:created>
  <dcterms:modified xsi:type="dcterms:W3CDTF">2016-07-20T09:40:00Z</dcterms:modified>
</cp:coreProperties>
</file>