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40" w:rsidRPr="00763437" w:rsidRDefault="00AB6A40" w:rsidP="00763437">
      <w:pPr>
        <w:spacing w:before="0" w:after="0" w:line="240" w:lineRule="auto"/>
        <w:rPr>
          <w:rStyle w:val="BookTitle"/>
          <w:b/>
          <w:i w:val="0"/>
          <w:iCs w:val="0"/>
          <w:smallCaps w:val="0"/>
          <w:color w:val="781E65"/>
          <w:sz w:val="48"/>
          <w:szCs w:val="48"/>
          <w:lang w:val="en-US"/>
        </w:rPr>
      </w:pPr>
      <w:r w:rsidRPr="00763437">
        <w:rPr>
          <w:rFonts w:ascii="Tahoma" w:hAnsi="Tahoma" w:cs="Tahoma" w:hint="cs"/>
          <w:b/>
          <w:bCs/>
          <w:color w:val="781E65"/>
          <w:sz w:val="48"/>
          <w:szCs w:val="48"/>
          <w:cs/>
          <w:lang w:val="en-US" w:bidi="th-TH"/>
        </w:rPr>
        <w:t>แผ่น</w:t>
      </w:r>
      <w:r w:rsidRPr="00763437">
        <w:rPr>
          <w:rFonts w:ascii="Tahoma" w:hAnsi="Tahoma" w:cs="Tahoma"/>
          <w:b/>
          <w:bCs/>
          <w:color w:val="781E65"/>
          <w:sz w:val="48"/>
          <w:szCs w:val="48"/>
          <w:cs/>
          <w:lang w:val="en-US" w:bidi="th-TH"/>
        </w:rPr>
        <w:t xml:space="preserve">ข้อเท็จจริง </w:t>
      </w:r>
    </w:p>
    <w:p w:rsidR="00AB6A40" w:rsidRPr="00763437" w:rsidRDefault="00AB6A40" w:rsidP="00763437">
      <w:pPr>
        <w:pStyle w:val="Default"/>
        <w:rPr>
          <w:rFonts w:ascii="Tahoma" w:hAnsi="Tahoma" w:cs="Tahoma"/>
          <w:b/>
          <w:bCs/>
          <w:color w:val="781E65"/>
          <w:sz w:val="48"/>
          <w:szCs w:val="48"/>
          <w:lang w:bidi="th-TH"/>
        </w:rPr>
      </w:pPr>
      <w:r w:rsidRPr="00763437">
        <w:rPr>
          <w:rFonts w:ascii="Tahoma" w:hAnsi="Tahoma" w:cs="Tahoma" w:hint="cs"/>
          <w:b/>
          <w:bCs/>
          <w:color w:val="781E65"/>
          <w:sz w:val="48"/>
          <w:szCs w:val="48"/>
          <w:cs/>
          <w:lang w:bidi="th-TH"/>
        </w:rPr>
        <w:t>การจ้างงานผู้ทุพพลภาพ</w:t>
      </w: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color w:val="781E65"/>
          <w:sz w:val="10"/>
          <w:szCs w:val="10"/>
          <w:lang w:bidi="th-TH"/>
        </w:rPr>
      </w:pP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color w:val="781E65"/>
          <w:sz w:val="22"/>
          <w:szCs w:val="22"/>
          <w:lang w:val="en-US" w:bidi="th-TH"/>
        </w:rPr>
      </w:pPr>
      <w:r w:rsidRPr="00763437">
        <w:rPr>
          <w:rFonts w:ascii="Tahoma" w:hAnsi="Tahoma" w:cs="Tahoma"/>
          <w:color w:val="781E65"/>
          <w:sz w:val="22"/>
          <w:szCs w:val="22"/>
          <w:cs/>
          <w:lang w:bidi="th-TH"/>
        </w:rPr>
        <w:t>มีผลประโยชน์ทางธุรกิจหลายประการเมื่อท่านจ้างผู้ทุพพลภาพ นี่เป็นผลประโยชน์ที่สูงเกิน</w:t>
      </w:r>
      <w:r w:rsidRPr="00763437">
        <w:rPr>
          <w:rFonts w:ascii="Tahoma" w:hAnsi="Tahoma" w:cs="Tahoma" w:hint="cs"/>
          <w:color w:val="781E65"/>
          <w:sz w:val="22"/>
          <w:szCs w:val="22"/>
          <w:cs/>
          <w:lang w:bidi="th-TH"/>
        </w:rPr>
        <w:t>กว่า</w:t>
      </w:r>
      <w:r w:rsidRPr="00763437">
        <w:rPr>
          <w:rFonts w:ascii="Tahoma" w:hAnsi="Tahoma" w:cs="Tahoma"/>
          <w:color w:val="781E65"/>
          <w:sz w:val="22"/>
          <w:szCs w:val="22"/>
          <w:cs/>
          <w:lang w:bidi="th-TH"/>
        </w:rPr>
        <w:t>การรับคนเข้าทำงาน ผลประโยชน์เหล่านี้ได้รับการสนับสนุนจากการศึกษาค้นคว้าของออสเตรเลียและนานา</w:t>
      </w:r>
      <w:r w:rsidRPr="00763437">
        <w:rPr>
          <w:rFonts w:ascii="Tahoma" w:hAnsi="Tahoma" w:cs="Tahoma" w:hint="cs"/>
          <w:color w:val="781E65"/>
          <w:sz w:val="22"/>
          <w:szCs w:val="22"/>
          <w:cs/>
          <w:lang w:bidi="th-TH"/>
        </w:rPr>
        <w:t xml:space="preserve"> ช</w:t>
      </w:r>
      <w:r w:rsidRPr="00763437">
        <w:rPr>
          <w:rFonts w:ascii="Tahoma" w:hAnsi="Tahoma" w:cs="Tahoma"/>
          <w:color w:val="781E65"/>
          <w:sz w:val="22"/>
          <w:szCs w:val="22"/>
          <w:cs/>
          <w:lang w:bidi="th-TH"/>
        </w:rPr>
        <w:t>าติ ลูกจ้างที่ทุพพลภาพ</w:t>
      </w:r>
      <w:r w:rsidRPr="00763437">
        <w:rPr>
          <w:rFonts w:ascii="Tahoma" w:hAnsi="Tahoma" w:cs="Tahoma" w:hint="cs"/>
          <w:color w:val="781E65"/>
          <w:sz w:val="22"/>
          <w:szCs w:val="22"/>
          <w:cs/>
          <w:lang w:bidi="th-TH"/>
        </w:rPr>
        <w:t>เป็นบุคคลที่</w:t>
      </w:r>
      <w:r w:rsidRPr="00763437">
        <w:rPr>
          <w:rFonts w:ascii="Tahoma" w:hAnsi="Tahoma" w:cs="Tahoma"/>
          <w:color w:val="781E65"/>
          <w:sz w:val="22"/>
          <w:szCs w:val="22"/>
          <w:lang w:val="en-US" w:bidi="th-TH"/>
        </w:rPr>
        <w:t>:</w:t>
      </w:r>
    </w:p>
    <w:p w:rsidR="00AB6A40" w:rsidRPr="00763437" w:rsidRDefault="00AB6A40" w:rsidP="00AB6A40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rPr>
          <w:rFonts w:ascii="Tahoma" w:hAnsi="Tahoma" w:cs="Tahoma"/>
          <w:color w:val="781E65"/>
          <w:lang w:bidi="th-TH"/>
        </w:rPr>
      </w:pPr>
      <w:r w:rsidRPr="00763437">
        <w:rPr>
          <w:rFonts w:ascii="Tahoma" w:hAnsi="Tahoma" w:cs="Tahoma"/>
          <w:color w:val="781E65"/>
          <w:u w:val="single"/>
          <w:cs/>
          <w:lang w:bidi="th-TH"/>
        </w:rPr>
        <w:t>เชื่อถือได้</w:t>
      </w:r>
      <w:r w:rsidRPr="00763437">
        <w:rPr>
          <w:rFonts w:ascii="Tahoma" w:hAnsi="Tahoma" w:cs="Tahoma"/>
          <w:color w:val="781E65"/>
          <w:cs/>
          <w:lang w:bidi="th-TH"/>
        </w:rPr>
        <w:t xml:space="preserve"> </w:t>
      </w:r>
      <w:r w:rsidRPr="00763437">
        <w:rPr>
          <w:rFonts w:ascii="Tahoma" w:hAnsi="Tahoma" w:cs="Tahoma"/>
          <w:color w:val="781E65"/>
          <w:lang w:bidi="th-TH"/>
        </w:rPr>
        <w:t>–</w:t>
      </w:r>
      <w:r w:rsidRPr="00763437">
        <w:rPr>
          <w:rFonts w:ascii="Tahoma" w:hAnsi="Tahoma" w:cs="Tahoma" w:hint="cs"/>
          <w:color w:val="781E65"/>
          <w:cs/>
          <w:lang w:bidi="th-TH"/>
        </w:rPr>
        <w:t xml:space="preserve"> </w:t>
      </w:r>
      <w:r w:rsidRPr="00763437">
        <w:rPr>
          <w:rFonts w:ascii="Tahoma" w:hAnsi="Tahoma" w:cs="Tahoma"/>
          <w:color w:val="781E65"/>
          <w:cs/>
          <w:lang w:bidi="th-TH"/>
        </w:rPr>
        <w:t>ลูกจ้างทุพพลภาพลาหยุดไม่กี่วัน</w:t>
      </w:r>
      <w:r w:rsidRPr="00763437">
        <w:rPr>
          <w:rFonts w:ascii="Tahoma" w:hAnsi="Tahoma" w:cs="Tahoma"/>
          <w:color w:val="781E65"/>
          <w:lang w:bidi="th-TH"/>
        </w:rPr>
        <w:t xml:space="preserve"> </w:t>
      </w:r>
      <w:r w:rsidRPr="00763437">
        <w:rPr>
          <w:rFonts w:ascii="Tahoma" w:hAnsi="Tahoma" w:cs="Tahoma"/>
          <w:color w:val="781E65"/>
          <w:cs/>
          <w:lang w:bidi="th-TH"/>
        </w:rPr>
        <w:t>ลาป่วยน้อยกว่า และมีอัตราการ</w:t>
      </w:r>
      <w:r w:rsidRPr="00763437">
        <w:rPr>
          <w:rFonts w:ascii="Tahoma" w:hAnsi="Tahoma" w:cs="Tahoma" w:hint="cs"/>
          <w:color w:val="781E65"/>
          <w:cs/>
          <w:lang w:bidi="th-TH"/>
        </w:rPr>
        <w:t>รักษา</w:t>
      </w:r>
      <w:r w:rsidRPr="00763437">
        <w:rPr>
          <w:rFonts w:ascii="Tahoma" w:hAnsi="Tahoma" w:cs="Tahoma"/>
          <w:color w:val="781E65"/>
          <w:cs/>
          <w:lang w:bidi="th-TH"/>
        </w:rPr>
        <w:t>การจ้างงานสูงกว่าลูกจ้างอื่นๆ</w:t>
      </w:r>
    </w:p>
    <w:p w:rsidR="00AB6A40" w:rsidRPr="00763437" w:rsidRDefault="00AB6A40" w:rsidP="00AB6A40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rPr>
          <w:rFonts w:ascii="Tahoma" w:hAnsi="Tahoma" w:cs="Tahoma"/>
          <w:color w:val="781E65"/>
          <w:lang w:bidi="th-TH"/>
        </w:rPr>
      </w:pPr>
      <w:r w:rsidRPr="00763437">
        <w:rPr>
          <w:rFonts w:ascii="Tahoma" w:hAnsi="Tahoma" w:cs="Tahoma" w:hint="cs"/>
          <w:color w:val="781E65"/>
          <w:u w:val="single"/>
          <w:cs/>
          <w:lang w:bidi="th-TH"/>
        </w:rPr>
        <w:t>ให้</w:t>
      </w:r>
      <w:r w:rsidRPr="00763437">
        <w:rPr>
          <w:rFonts w:ascii="Tahoma" w:hAnsi="Tahoma" w:cs="Tahoma"/>
          <w:color w:val="781E65"/>
          <w:u w:val="single"/>
          <w:cs/>
          <w:lang w:bidi="th-TH"/>
        </w:rPr>
        <w:t>ประสิทธิผล</w:t>
      </w:r>
      <w:r w:rsidRPr="00763437">
        <w:rPr>
          <w:rFonts w:ascii="Tahoma" w:hAnsi="Tahoma" w:cs="Tahoma"/>
          <w:color w:val="781E65"/>
          <w:lang w:bidi="th-TH"/>
        </w:rPr>
        <w:t xml:space="preserve"> – </w:t>
      </w:r>
      <w:r w:rsidRPr="00763437">
        <w:rPr>
          <w:rFonts w:ascii="Tahoma" w:hAnsi="Tahoma" w:cs="Tahoma"/>
          <w:color w:val="781E65"/>
          <w:cs/>
          <w:lang w:bidi="th-TH"/>
        </w:rPr>
        <w:t>เมื่อได้งานที่เหมาะสมแล้ว ผู้ทุพพลภาพจะปฏิบัติงานได้เท่าเทียมกับลูกจ้างอื่นๆ</w:t>
      </w:r>
      <w:r w:rsidRPr="00763437">
        <w:rPr>
          <w:rFonts w:ascii="Tahoma" w:hAnsi="Tahoma" w:cs="Tahoma"/>
          <w:color w:val="781E65"/>
          <w:lang w:bidi="th-TH"/>
        </w:rPr>
        <w:t xml:space="preserve"> </w:t>
      </w:r>
    </w:p>
    <w:p w:rsidR="00AB6A40" w:rsidRPr="00763437" w:rsidRDefault="00AB6A40" w:rsidP="00AB6A40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rPr>
          <w:rFonts w:ascii="Tahoma" w:hAnsi="Tahoma" w:cs="Tahoma"/>
          <w:color w:val="781E65"/>
          <w:lang w:bidi="th-TH"/>
        </w:rPr>
      </w:pPr>
      <w:r w:rsidRPr="00763437">
        <w:rPr>
          <w:rFonts w:ascii="Tahoma" w:hAnsi="Tahoma" w:cs="Tahoma"/>
          <w:color w:val="781E65"/>
          <w:u w:val="single"/>
          <w:cs/>
          <w:lang w:bidi="th-TH"/>
        </w:rPr>
        <w:t>ค่าใช้จ่ายน้อย</w:t>
      </w:r>
      <w:r w:rsidRPr="00763437">
        <w:rPr>
          <w:rFonts w:ascii="Tahoma" w:hAnsi="Tahoma" w:cs="Tahoma"/>
          <w:color w:val="781E65"/>
          <w:cs/>
          <w:lang w:bidi="th-TH"/>
        </w:rPr>
        <w:t xml:space="preserve"> </w:t>
      </w:r>
      <w:r w:rsidRPr="00763437">
        <w:rPr>
          <w:rFonts w:ascii="Tahoma" w:hAnsi="Tahoma" w:cs="Tahoma"/>
          <w:color w:val="781E65"/>
          <w:lang w:bidi="th-TH"/>
        </w:rPr>
        <w:t xml:space="preserve">– </w:t>
      </w:r>
      <w:r w:rsidRPr="00763437">
        <w:rPr>
          <w:rFonts w:ascii="Tahoma" w:hAnsi="Tahoma" w:cs="Tahoma"/>
          <w:color w:val="781E65"/>
          <w:cs/>
          <w:lang w:bidi="th-TH"/>
        </w:rPr>
        <w:t>ค่าใช้จ่ายในการว่าจ้าง</w:t>
      </w:r>
      <w:r w:rsidRPr="00763437">
        <w:rPr>
          <w:rFonts w:ascii="Tahoma" w:hAnsi="Tahoma" w:cs="Tahoma" w:hint="cs"/>
          <w:color w:val="781E65"/>
          <w:cs/>
          <w:lang w:bidi="th-TH"/>
        </w:rPr>
        <w:t xml:space="preserve"> </w:t>
      </w:r>
      <w:r w:rsidRPr="00763437">
        <w:rPr>
          <w:rFonts w:ascii="Tahoma" w:hAnsi="Tahoma" w:cs="Tahoma"/>
          <w:color w:val="781E65"/>
          <w:cs/>
          <w:lang w:bidi="th-TH"/>
        </w:rPr>
        <w:t>ค่าประกัน และค่าชดเชยต่ำกว่า ผู้ทุพพลภาพมีเหตุการณ์ หรืออุบัติเหตุในที่ทำงานที่ต้องได้รับค่าชดเชยน้อยกว่าเมื่อเทียบกับลูกจ้างอื่นๆ</w:t>
      </w:r>
      <w:r w:rsidRPr="00763437">
        <w:rPr>
          <w:rFonts w:ascii="Tahoma" w:hAnsi="Tahoma" w:cs="Tahoma"/>
          <w:color w:val="781E65"/>
          <w:lang w:bidi="th-TH"/>
        </w:rPr>
        <w:t xml:space="preserve"> </w:t>
      </w:r>
    </w:p>
    <w:p w:rsidR="00AB6A40" w:rsidRPr="00763437" w:rsidRDefault="00AB6A40" w:rsidP="00AB6A40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rPr>
          <w:rFonts w:ascii="Tahoma" w:hAnsi="Tahoma" w:cs="Tahoma"/>
          <w:color w:val="781E65"/>
          <w:cs/>
          <w:lang w:bidi="th-TH"/>
        </w:rPr>
      </w:pPr>
      <w:r w:rsidRPr="00763437">
        <w:rPr>
          <w:rFonts w:ascii="Tahoma" w:hAnsi="Tahoma" w:cs="Tahoma"/>
          <w:color w:val="781E65"/>
          <w:u w:val="single"/>
          <w:cs/>
          <w:lang w:bidi="th-TH"/>
        </w:rPr>
        <w:t>ดีต่อธุรกิจ</w:t>
      </w:r>
      <w:r w:rsidRPr="00763437">
        <w:rPr>
          <w:rFonts w:ascii="Tahoma" w:hAnsi="Tahoma" w:cs="Tahoma"/>
          <w:color w:val="781E65"/>
          <w:cs/>
          <w:lang w:bidi="th-TH"/>
        </w:rPr>
        <w:t xml:space="preserve"> </w:t>
      </w:r>
      <w:r w:rsidRPr="00763437">
        <w:rPr>
          <w:rFonts w:ascii="Tahoma" w:hAnsi="Tahoma" w:cs="Tahoma"/>
          <w:color w:val="781E65"/>
          <w:lang w:bidi="th-TH"/>
        </w:rPr>
        <w:t xml:space="preserve">– </w:t>
      </w:r>
      <w:r w:rsidRPr="00763437">
        <w:rPr>
          <w:rFonts w:ascii="Tahoma" w:hAnsi="Tahoma" w:cs="Tahoma"/>
          <w:color w:val="781E65"/>
          <w:cs/>
          <w:lang w:bidi="th-TH"/>
        </w:rPr>
        <w:t>ผู้ทุพพลภาพสร้างความสัมพันธ์ที่เข้มแข็งกับลูกค้า และเพิ่มขวัญและกำลังใจและความสามิภักด์ของเพื่อนร่วมงาน ด้วยการสร้างแรงงานที่มีความหลากหลาย ประหยัดต้นทุนได้อย่างแท้</w:t>
      </w:r>
      <w:r w:rsidRPr="00763437">
        <w:rPr>
          <w:rFonts w:ascii="Tahoma" w:hAnsi="Tahoma" w:cs="Tahoma" w:hint="cs"/>
          <w:color w:val="781E65"/>
          <w:cs/>
          <w:lang w:bidi="th-TH"/>
        </w:rPr>
        <w:t xml:space="preserve"> </w:t>
      </w:r>
      <w:r w:rsidRPr="00763437">
        <w:rPr>
          <w:rFonts w:ascii="Tahoma" w:hAnsi="Tahoma" w:cs="Tahoma"/>
          <w:color w:val="781E65"/>
          <w:cs/>
          <w:lang w:bidi="th-TH"/>
        </w:rPr>
        <w:t>จริงเพราะ</w:t>
      </w:r>
      <w:r w:rsidRPr="00763437">
        <w:rPr>
          <w:rFonts w:ascii="Tahoma" w:hAnsi="Tahoma" w:cs="Tahoma"/>
          <w:color w:val="781E65"/>
          <w:cs/>
          <w:lang w:val="en-US" w:bidi="th-TH"/>
        </w:rPr>
        <w:t>ค่าใช้จ่ายอันเกิดจากการลาออก</w:t>
      </w:r>
      <w:r w:rsidRPr="00763437">
        <w:rPr>
          <w:rFonts w:ascii="Tahoma" w:hAnsi="Tahoma" w:cs="Tahoma"/>
          <w:color w:val="781E65"/>
          <w:cs/>
          <w:lang w:bidi="th-TH"/>
        </w:rPr>
        <w:t xml:space="preserve"> การหาคนงานใหม่ และการฝึกอบรมใหม่ลดลง</w:t>
      </w:r>
      <w:r w:rsidRPr="00763437">
        <w:rPr>
          <w:rFonts w:ascii="Tahoma" w:hAnsi="Tahoma" w:cs="Tahoma"/>
          <w:color w:val="781E65"/>
          <w:lang w:bidi="th-TH"/>
        </w:rPr>
        <w:t xml:space="preserve"> </w:t>
      </w:r>
      <w:r w:rsidRPr="00763437">
        <w:rPr>
          <w:rFonts w:ascii="Tahoma" w:hAnsi="Tahoma" w:cs="Tahoma"/>
          <w:color w:val="781E65"/>
          <w:cs/>
          <w:lang w:bidi="th-TH"/>
        </w:rPr>
        <w:t>การจ้างงานผู้ทุพพลภาพช่วยสร้าง</w:t>
      </w:r>
      <w:r w:rsidRPr="00763437">
        <w:rPr>
          <w:rFonts w:ascii="Tahoma" w:hAnsi="Tahoma" w:cs="Tahoma"/>
          <w:color w:val="781E65"/>
          <w:cs/>
          <w:lang w:val="en-US" w:bidi="th-TH"/>
        </w:rPr>
        <w:t>ความหลากหลายในภาพรวมขององค์กร</w:t>
      </w:r>
      <w:r w:rsidRPr="00763437">
        <w:rPr>
          <w:rFonts w:ascii="Tahoma" w:hAnsi="Tahoma" w:cs="Tahoma"/>
          <w:color w:val="781E65"/>
          <w:cs/>
          <w:lang w:bidi="th-TH"/>
        </w:rPr>
        <w:t xml:space="preserve"> อีกทั้งยังช่วยส่งเสริมภาพลักษณ์ของบริษัทในหมู่พนักงาน ลูกค้า และชุมชน อันเป็นประโยชน์ในทางบวก</w:t>
      </w:r>
      <w:r w:rsidRPr="00763437">
        <w:rPr>
          <w:rFonts w:ascii="Tahoma" w:hAnsi="Tahoma" w:cs="Tahoma"/>
          <w:color w:val="781E65"/>
          <w:cs/>
          <w:lang w:val="en-US" w:bidi="th-TH"/>
        </w:rPr>
        <w:t>ต่อชื่อยี่ห้อของนายจ้าง</w:t>
      </w:r>
      <w:r w:rsidRPr="00763437">
        <w:rPr>
          <w:rFonts w:ascii="Tahoma" w:hAnsi="Tahoma" w:cs="Tahoma"/>
          <w:color w:val="781E65"/>
          <w:cs/>
          <w:lang w:bidi="th-TH"/>
        </w:rPr>
        <w:t xml:space="preserve"> นอกจากนั้น การเป็นองค์กรที่เป็นมิตรกับผู้ทุพพลภาพยังเป็นวิธีการที่ดีในการส่งเสริมธุรกิจของท่าน</w:t>
      </w:r>
      <w:r w:rsidRPr="00763437">
        <w:rPr>
          <w:rFonts w:ascii="Tahoma" w:hAnsi="Tahoma" w:cs="Tahoma" w:hint="cs"/>
          <w:color w:val="781E65"/>
          <w:cs/>
          <w:lang w:bidi="th-TH"/>
        </w:rPr>
        <w:t>เอง</w:t>
      </w:r>
      <w:r w:rsidRPr="00763437">
        <w:rPr>
          <w:rFonts w:ascii="Tahoma" w:hAnsi="Tahoma" w:cs="Tahoma"/>
          <w:color w:val="781E65"/>
          <w:cs/>
          <w:lang w:bidi="th-TH"/>
        </w:rPr>
        <w:t>อีกด้วย</w:t>
      </w: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b/>
          <w:bCs/>
          <w:color w:val="781E65"/>
          <w:sz w:val="22"/>
          <w:szCs w:val="22"/>
          <w:lang w:bidi="th-TH"/>
        </w:rPr>
      </w:pPr>
      <w:r w:rsidRPr="00763437">
        <w:rPr>
          <w:rFonts w:ascii="Tahoma" w:hAnsi="Tahoma" w:cs="Tahoma"/>
          <w:b/>
          <w:bCs/>
          <w:color w:val="781E65"/>
          <w:sz w:val="22"/>
          <w:szCs w:val="22"/>
          <w:cs/>
          <w:lang w:bidi="th-TH"/>
        </w:rPr>
        <w:t>การจัดการกับการเปิดเผย</w:t>
      </w: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color w:val="781E65"/>
          <w:sz w:val="22"/>
          <w:szCs w:val="22"/>
          <w:lang w:bidi="th-TH"/>
        </w:rPr>
      </w:pPr>
      <w:r w:rsidRPr="00763437">
        <w:rPr>
          <w:rFonts w:ascii="Tahoma" w:hAnsi="Tahoma" w:cs="Tahoma"/>
          <w:color w:val="781E65"/>
          <w:sz w:val="22"/>
          <w:szCs w:val="22"/>
          <w:cs/>
          <w:lang w:bidi="th-TH"/>
        </w:rPr>
        <w:t>ลูกจ้างของท่านสามารถเลือกได้ว่าเขาต้องการจะแจ้งความทุพพลภาพของเขาให้ท่านทราบหรือไม่ ไม่มีภาระผูกพันทางกฎหมายที่ลูกจ้างจะต้องเปิดเผยความทุพพลภาพ นอกเสียจากว่า ความทุพพลภาพนั้นกระทบกระเทือนความสามารถในการทำงาน</w:t>
      </w: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color w:val="781E65"/>
          <w:sz w:val="22"/>
          <w:szCs w:val="22"/>
          <w:lang w:val="en-US" w:bidi="th-TH"/>
        </w:rPr>
      </w:pPr>
      <w:r w:rsidRPr="00763437">
        <w:rPr>
          <w:rFonts w:ascii="Tahoma" w:hAnsi="Tahoma" w:cs="Tahoma" w:hint="cs"/>
          <w:color w:val="781E65"/>
          <w:sz w:val="22"/>
          <w:szCs w:val="22"/>
          <w:cs/>
          <w:lang w:bidi="th-TH"/>
        </w:rPr>
        <w:t>บ่อยครั้งที่</w:t>
      </w:r>
      <w:r w:rsidRPr="00763437">
        <w:rPr>
          <w:rFonts w:ascii="Tahoma" w:hAnsi="Tahoma" w:cs="Tahoma"/>
          <w:color w:val="781E65"/>
          <w:sz w:val="22"/>
          <w:szCs w:val="22"/>
          <w:cs/>
          <w:lang w:bidi="th-TH"/>
        </w:rPr>
        <w:t>ข้อมูลเกี่ยวกับความทุพพลภาพของลูกจ้างมักจะเกี่ยวข้องกับรายละเอียดส่วนตัวที่เป็นเรื่องละเอียดอ่อน</w:t>
      </w:r>
      <w:r w:rsidRPr="00763437">
        <w:rPr>
          <w:rFonts w:ascii="Tahoma" w:hAnsi="Tahoma" w:cs="Tahoma"/>
          <w:color w:val="781E65"/>
          <w:sz w:val="22"/>
          <w:szCs w:val="22"/>
          <w:lang w:val="en-US" w:bidi="th-TH"/>
        </w:rPr>
        <w:t xml:space="preserve"> </w:t>
      </w:r>
      <w:r w:rsidRPr="00763437">
        <w:rPr>
          <w:rFonts w:ascii="Tahoma" w:hAnsi="Tahoma" w:cs="Tahoma"/>
          <w:color w:val="781E65"/>
          <w:sz w:val="22"/>
          <w:szCs w:val="22"/>
          <w:cs/>
          <w:lang w:val="en-US" w:bidi="th-TH"/>
        </w:rPr>
        <w:t>ถ้าลูกจ้างแจ้งความทุพพลภาพของเขาให้ท่านทราบ ท่านต้องพิจารณาความเป็นไปได้ในการจัดการฝึกอบรม หรือการปรับเปลี่ยนที่เกี่ยวข้องกับงานอย่างเหมาะสม เพื่อรองรับความจำเป็นที่เกี่ยวข้องกับงานของลูกจ้างรายนั้น</w:t>
      </w: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color w:val="781E65"/>
          <w:sz w:val="10"/>
          <w:szCs w:val="10"/>
          <w:lang w:val="en-US" w:bidi="th-TH"/>
        </w:rPr>
      </w:pP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b/>
          <w:bCs/>
          <w:color w:val="781E65"/>
          <w:sz w:val="22"/>
          <w:szCs w:val="22"/>
          <w:lang w:val="en-US" w:bidi="th-TH"/>
        </w:rPr>
      </w:pPr>
      <w:r w:rsidRPr="00763437">
        <w:rPr>
          <w:rFonts w:ascii="Tahoma" w:hAnsi="Tahoma" w:cs="Tahoma"/>
          <w:b/>
          <w:bCs/>
          <w:color w:val="781E65"/>
          <w:sz w:val="22"/>
          <w:szCs w:val="22"/>
          <w:cs/>
          <w:lang w:val="en-US" w:bidi="th-TH"/>
        </w:rPr>
        <w:t>ความยืดหยุ่นของสถานที่ทำงาน</w:t>
      </w:r>
    </w:p>
    <w:p w:rsidR="00AB6A40" w:rsidRPr="00763437" w:rsidRDefault="00AB6A40" w:rsidP="00AB6A40">
      <w:pPr>
        <w:pStyle w:val="Default"/>
        <w:spacing w:line="276" w:lineRule="auto"/>
        <w:rPr>
          <w:rFonts w:ascii="Tahoma" w:hAnsi="Tahoma" w:cs="Tahoma"/>
          <w:color w:val="781E65"/>
          <w:sz w:val="22"/>
          <w:szCs w:val="22"/>
          <w:cs/>
          <w:lang w:val="en-US" w:bidi="th-TH"/>
        </w:rPr>
      </w:pPr>
      <w:r w:rsidRPr="00763437">
        <w:rPr>
          <w:rFonts w:ascii="Tahoma" w:hAnsi="Tahoma" w:cs="Tahoma"/>
          <w:color w:val="781E65"/>
          <w:sz w:val="22"/>
          <w:szCs w:val="22"/>
          <w:cs/>
          <w:lang w:val="en-US" w:bidi="th-TH"/>
        </w:rPr>
        <w:t>การมีความยืดหยุ่นในด้านการจัดการการทำงาน สามารถช่วยองค์กรของท่านใน</w:t>
      </w:r>
      <w:r w:rsidRPr="00763437">
        <w:rPr>
          <w:rFonts w:ascii="Tahoma" w:hAnsi="Tahoma" w:cs="Tahoma" w:hint="cs"/>
          <w:color w:val="781E65"/>
          <w:sz w:val="22"/>
          <w:szCs w:val="22"/>
          <w:cs/>
          <w:lang w:val="en-US" w:bidi="th-TH"/>
        </w:rPr>
        <w:t>ด้าน</w:t>
      </w:r>
      <w:r w:rsidRPr="00763437">
        <w:rPr>
          <w:rFonts w:ascii="Tahoma" w:hAnsi="Tahoma" w:cs="Tahoma"/>
          <w:color w:val="781E65"/>
          <w:sz w:val="22"/>
          <w:szCs w:val="22"/>
          <w:cs/>
          <w:lang w:val="en-US" w:bidi="th-TH"/>
        </w:rPr>
        <w:t>การดึงดูดและเก็บรักษาลูกจ้าง รวมถึงลูกจ้างที่ทุพพลภาพด้วย</w:t>
      </w:r>
    </w:p>
    <w:p w:rsidR="00AB6A40" w:rsidRPr="00763437" w:rsidRDefault="00AB6A40" w:rsidP="00AB6A40">
      <w:pPr>
        <w:pStyle w:val="Default"/>
        <w:spacing w:line="276" w:lineRule="auto"/>
        <w:rPr>
          <w:rStyle w:val="BookTitle"/>
          <w:rFonts w:ascii="Tahoma" w:hAnsi="Tahoma" w:cs="Tahoma"/>
          <w:i w:val="0"/>
          <w:iCs w:val="0"/>
          <w:smallCaps w:val="0"/>
          <w:color w:val="781E65"/>
          <w:sz w:val="22"/>
          <w:szCs w:val="22"/>
          <w:lang w:bidi="th-TH"/>
        </w:rPr>
      </w:pPr>
      <w:r w:rsidRPr="00763437">
        <w:rPr>
          <w:rFonts w:ascii="Tahoma" w:hAnsi="Tahoma" w:cs="Tahoma"/>
          <w:color w:val="781E65"/>
          <w:sz w:val="22"/>
          <w:szCs w:val="22"/>
          <w:cs/>
          <w:lang w:val="en-US" w:bidi="th-TH"/>
        </w:rPr>
        <w:t xml:space="preserve">ถ้าท่านต้องการให้มีการเปลี่ยนแปลงบางอย่างในสถานที่ทำงาน หรือซื้ออุปกรณ์พิเศษสำหรับลูกจ้างที่ทุพพลภาพ กองทุนช่วยเหลือการจ้างงาน </w:t>
      </w:r>
      <w:r w:rsidRPr="00763437">
        <w:rPr>
          <w:rFonts w:ascii="Tahoma" w:hAnsi="Tahoma" w:cs="Tahoma"/>
          <w:color w:val="781E65"/>
          <w:sz w:val="22"/>
          <w:szCs w:val="22"/>
          <w:lang w:val="en-US" w:bidi="th-TH"/>
        </w:rPr>
        <w:t xml:space="preserve">(EAF) </w:t>
      </w:r>
      <w:r w:rsidRPr="00763437">
        <w:rPr>
          <w:rFonts w:ascii="Tahoma" w:hAnsi="Tahoma" w:cs="Tahoma"/>
          <w:color w:val="781E65"/>
          <w:sz w:val="22"/>
          <w:szCs w:val="22"/>
          <w:cs/>
          <w:lang w:val="en-US" w:bidi="th-TH"/>
        </w:rPr>
        <w:t>อาจสามารถช่วยค่าใช้จ่ายส่วนนี้ได้</w:t>
      </w:r>
    </w:p>
    <w:p w:rsidR="008A730F" w:rsidRPr="00763437" w:rsidRDefault="00AB6A40" w:rsidP="00763437">
      <w:pPr>
        <w:spacing w:after="0"/>
        <w:rPr>
          <w:rFonts w:ascii="Tahoma" w:hAnsi="Tahoma" w:cs="Tahoma"/>
          <w:color w:val="781E65"/>
          <w:lang w:val="en-US" w:bidi="th-TH"/>
        </w:rPr>
      </w:pP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>ท่านสามารถค้นหา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ข้อมูลเพิ่มเติมเกี่ยวกับ 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>EAF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val="en-US" w:bidi="th-TH"/>
        </w:rPr>
        <w:t xml:space="preserve">และการจ้างงานผู้ทุพพลภาพผ่าน </w:t>
      </w:r>
      <w:proofErr w:type="spellStart"/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>JobAccess</w:t>
      </w:r>
      <w:proofErr w:type="spellEnd"/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 ได้ที่เว็บไซต์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/>
        </w:rPr>
        <w:t xml:space="preserve">: </w:t>
      </w:r>
      <w:r w:rsidRPr="00763437">
        <w:rPr>
          <w:rFonts w:ascii="Tahoma" w:hAnsi="Tahoma" w:cs="Tahoma"/>
          <w:color w:val="781E65"/>
          <w:u w:color="0070C0"/>
        </w:rPr>
        <w:t>www.jobaccess.gov.au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 xml:space="preserve">หรือโทรศัพท์ถึงที่ปรึกษาของ </w:t>
      </w:r>
      <w:proofErr w:type="spellStart"/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lang w:val="en-US" w:bidi="th-TH"/>
        </w:rPr>
        <w:t>JobAccess</w:t>
      </w:r>
      <w:proofErr w:type="spellEnd"/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ได้ที่หมายเลข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</w:rPr>
        <w:t xml:space="preserve"> 1800 464 800 </w:t>
      </w:r>
      <w:r w:rsidRPr="00763437">
        <w:rPr>
          <w:rStyle w:val="BookTitle"/>
          <w:rFonts w:ascii="Tahoma" w:hAnsi="Tahoma" w:cs="Tahoma"/>
          <w:i w:val="0"/>
          <w:iCs w:val="0"/>
          <w:smallCaps w:val="0"/>
          <w:color w:val="781E65"/>
          <w:cs/>
          <w:lang w:bidi="th-TH"/>
        </w:rPr>
        <w:t>ท่านต้องเสียค่าใช้จ่ายถ้าโทรจากโทรศัพท์มือถือ</w:t>
      </w:r>
      <w:bookmarkStart w:id="0" w:name="_GoBack"/>
      <w:bookmarkEnd w:id="0"/>
    </w:p>
    <w:sectPr w:rsidR="008A730F" w:rsidRPr="00763437" w:rsidSect="00C9758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9" w:rsidRDefault="00950649" w:rsidP="00EF4574">
      <w:pPr>
        <w:spacing w:before="0" w:after="0" w:line="240" w:lineRule="auto"/>
      </w:pPr>
      <w:r>
        <w:separator/>
      </w:r>
    </w:p>
  </w:endnote>
  <w:endnote w:type="continuationSeparator" w:id="0">
    <w:p w:rsidR="00950649" w:rsidRDefault="0095064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DB606E">
    <w:pPr>
      <w:pStyle w:val="Footer"/>
    </w:pPr>
    <w:r w:rsidRPr="00DB606E">
      <w:rPr>
        <w:rStyle w:val="Emphasis"/>
        <w:color w:val="850C6C"/>
        <w:sz w:val="24"/>
        <w:szCs w:val="24"/>
      </w:rPr>
      <w:t>Employing people with disability</w:t>
    </w:r>
    <w:r w:rsidR="00A71EC7" w:rsidRPr="00A71EC7">
      <w:rPr>
        <w:rStyle w:val="Emphasis"/>
        <w:color w:val="850C6C"/>
        <w:sz w:val="24"/>
        <w:szCs w:val="24"/>
      </w:rPr>
      <w:t xml:space="preserve"> </w:t>
    </w:r>
    <w:r w:rsidR="00C97583" w:rsidRPr="00C97583">
      <w:rPr>
        <w:rStyle w:val="Emphasis"/>
        <w:color w:val="850C6C"/>
        <w:sz w:val="24"/>
        <w:szCs w:val="24"/>
      </w:rPr>
      <w:t>V.1.0</w:t>
    </w:r>
    <w:r w:rsidR="00C97583">
      <w:rPr>
        <w:rStyle w:val="Emphasis"/>
        <w:color w:val="850C6C"/>
      </w:rPr>
      <w:t xml:space="preserve">    </w:t>
    </w:r>
    <w:r w:rsidR="00C97583">
      <w:rPr>
        <w:rStyle w:val="Emphasis"/>
        <w:color w:val="850C6C"/>
      </w:rPr>
      <w:tab/>
      <w:t xml:space="preserve">                                                     </w:t>
    </w:r>
    <w:r w:rsidR="00C97583" w:rsidRPr="00C97583">
      <w:rPr>
        <w:rStyle w:val="Emphasis"/>
        <w:b/>
        <w:i w:val="0"/>
        <w:color w:val="850C6C"/>
      </w:rPr>
      <w:t>1895.06.16Q</w:t>
    </w:r>
    <w:r w:rsidR="00C97583">
      <w:rPr>
        <w:rStyle w:val="Emphasis"/>
        <w:b/>
        <w:i w:val="0"/>
        <w:color w:val="850C6C"/>
      </w:rPr>
      <w:t xml:space="preserve"> - TH</w:t>
    </w:r>
    <w:r w:rsidR="00950649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C97583">
      <w:rPr>
        <w:rStyle w:val="Emphasis"/>
        <w:b/>
        <w:i w:val="0"/>
        <w:color w:val="850C6C"/>
      </w:rPr>
      <w:t>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97583">
      <w:rPr>
        <w:sz w:val="28"/>
        <w:szCs w:val="28"/>
      </w:rPr>
      <w:t>.</w:t>
    </w:r>
  </w:p>
  <w:p w:rsidR="003959FC" w:rsidRPr="0076343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63437">
      <w:rPr>
        <w:color w:val="781E65"/>
      </w:rPr>
      <w:t>1800 464 800</w:t>
    </w:r>
    <w:r w:rsidRPr="00763437">
      <w:rPr>
        <w:color w:val="781E65"/>
      </w:rPr>
      <w:tab/>
    </w:r>
    <w:r w:rsidRPr="00763437">
      <w:rPr>
        <w:color w:val="781E65"/>
      </w:rPr>
      <w:tab/>
      <w:t>www.jobaccess.gov.au</w:t>
    </w:r>
  </w:p>
  <w:p w:rsidR="003959FC" w:rsidRPr="00763437" w:rsidRDefault="00DB606E" w:rsidP="00763437">
    <w:pPr>
      <w:spacing w:before="360"/>
      <w:ind w:left="84"/>
      <w:rPr>
        <w:i/>
        <w:iCs/>
        <w:color w:val="781E65"/>
      </w:rPr>
    </w:pPr>
    <w:r w:rsidRPr="00763437">
      <w:rPr>
        <w:rStyle w:val="Emphasis"/>
        <w:color w:val="781E65"/>
      </w:rPr>
      <w:t>Employing people with disability</w:t>
    </w:r>
    <w:r w:rsidR="00C97583" w:rsidRPr="00763437">
      <w:rPr>
        <w:rStyle w:val="Emphasis"/>
        <w:color w:val="781E65"/>
      </w:rPr>
      <w:t xml:space="preserve"> V.1.0                                                        </w:t>
    </w:r>
    <w:r w:rsidR="00B5760C" w:rsidRPr="00763437">
      <w:rPr>
        <w:rStyle w:val="Emphasis"/>
        <w:color w:val="781E65"/>
      </w:rPr>
      <w:t xml:space="preserve"> </w:t>
    </w:r>
    <w:r w:rsidRPr="00763437">
      <w:rPr>
        <w:rStyle w:val="Emphasis"/>
        <w:b/>
        <w:i w:val="0"/>
        <w:color w:val="781E65"/>
      </w:rPr>
      <w:t>1895</w:t>
    </w:r>
    <w:r w:rsidR="00A71EC7" w:rsidRPr="00763437">
      <w:rPr>
        <w:rStyle w:val="Emphasis"/>
        <w:b/>
        <w:i w:val="0"/>
        <w:color w:val="781E65"/>
      </w:rPr>
      <w:t>.06.16Q</w:t>
    </w:r>
    <w:r w:rsidR="00C97583" w:rsidRPr="00763437">
      <w:rPr>
        <w:rStyle w:val="Emphasis"/>
        <w:b/>
        <w:i w:val="0"/>
        <w:color w:val="781E65"/>
      </w:rPr>
      <w:t xml:space="preserve"> - THAI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9" w:rsidRDefault="00950649" w:rsidP="00EF4574">
      <w:pPr>
        <w:spacing w:before="0" w:after="0" w:line="240" w:lineRule="auto"/>
      </w:pPr>
      <w:r>
        <w:separator/>
      </w:r>
    </w:p>
  </w:footnote>
  <w:footnote w:type="continuationSeparator" w:id="0">
    <w:p w:rsidR="00950649" w:rsidRDefault="0095064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064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FA7"/>
    <w:multiLevelType w:val="hybridMultilevel"/>
    <w:tmpl w:val="F9D61FA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5EE41FA"/>
    <w:multiLevelType w:val="hybridMultilevel"/>
    <w:tmpl w:val="CBC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8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E861D21"/>
    <w:multiLevelType w:val="hybridMultilevel"/>
    <w:tmpl w:val="40B48D08"/>
    <w:lvl w:ilvl="0" w:tplc="0C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0296C"/>
    <w:rsid w:val="00010EB8"/>
    <w:rsid w:val="00012A6F"/>
    <w:rsid w:val="00025D91"/>
    <w:rsid w:val="0002782F"/>
    <w:rsid w:val="00054E4D"/>
    <w:rsid w:val="00060073"/>
    <w:rsid w:val="000705F9"/>
    <w:rsid w:val="00081966"/>
    <w:rsid w:val="00094875"/>
    <w:rsid w:val="000969B6"/>
    <w:rsid w:val="0011342E"/>
    <w:rsid w:val="001541EA"/>
    <w:rsid w:val="00193871"/>
    <w:rsid w:val="001A7DDE"/>
    <w:rsid w:val="001C5B63"/>
    <w:rsid w:val="001E1DC0"/>
    <w:rsid w:val="00226614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169C"/>
    <w:rsid w:val="005A1F1B"/>
    <w:rsid w:val="005B0303"/>
    <w:rsid w:val="005B0FEF"/>
    <w:rsid w:val="005D4302"/>
    <w:rsid w:val="005F4FBF"/>
    <w:rsid w:val="006144FA"/>
    <w:rsid w:val="00614E0E"/>
    <w:rsid w:val="00623BA1"/>
    <w:rsid w:val="006346BC"/>
    <w:rsid w:val="0066652A"/>
    <w:rsid w:val="006675F1"/>
    <w:rsid w:val="0068036A"/>
    <w:rsid w:val="00682167"/>
    <w:rsid w:val="006B22E4"/>
    <w:rsid w:val="006C42AF"/>
    <w:rsid w:val="00711D8E"/>
    <w:rsid w:val="00712672"/>
    <w:rsid w:val="00734E3F"/>
    <w:rsid w:val="00736985"/>
    <w:rsid w:val="00763437"/>
    <w:rsid w:val="007B6200"/>
    <w:rsid w:val="007B6F69"/>
    <w:rsid w:val="007B6FA4"/>
    <w:rsid w:val="00801B9F"/>
    <w:rsid w:val="00894A5F"/>
    <w:rsid w:val="008A730F"/>
    <w:rsid w:val="00950649"/>
    <w:rsid w:val="009545B5"/>
    <w:rsid w:val="009A4B7C"/>
    <w:rsid w:val="009B4D3B"/>
    <w:rsid w:val="009D7407"/>
    <w:rsid w:val="009E0866"/>
    <w:rsid w:val="00A24A62"/>
    <w:rsid w:val="00A31C9F"/>
    <w:rsid w:val="00A55104"/>
    <w:rsid w:val="00A71EC7"/>
    <w:rsid w:val="00AB6A40"/>
    <w:rsid w:val="00AC164A"/>
    <w:rsid w:val="00AE515B"/>
    <w:rsid w:val="00AF1058"/>
    <w:rsid w:val="00AF2050"/>
    <w:rsid w:val="00B5760C"/>
    <w:rsid w:val="00B66B14"/>
    <w:rsid w:val="00B85F2E"/>
    <w:rsid w:val="00B96DCB"/>
    <w:rsid w:val="00BB1746"/>
    <w:rsid w:val="00BB26C5"/>
    <w:rsid w:val="00BC3098"/>
    <w:rsid w:val="00BF4DE6"/>
    <w:rsid w:val="00C42CDE"/>
    <w:rsid w:val="00C81A95"/>
    <w:rsid w:val="00C97583"/>
    <w:rsid w:val="00CA37B1"/>
    <w:rsid w:val="00CA4477"/>
    <w:rsid w:val="00CB1959"/>
    <w:rsid w:val="00CD5CE5"/>
    <w:rsid w:val="00D0296C"/>
    <w:rsid w:val="00D93AC4"/>
    <w:rsid w:val="00D948FE"/>
    <w:rsid w:val="00DB606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FF38C3F-4553-4843-83F0-FADD984B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C81A95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025D91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Default">
    <w:name w:val="Default"/>
    <w:rsid w:val="00AB6A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4415-5065-4A19-A75E-9D60E702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2016-07-17T02:57:00Z</dcterms:created>
  <dcterms:modified xsi:type="dcterms:W3CDTF">2016-07-22T07:09:00Z</dcterms:modified>
</cp:coreProperties>
</file>