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F9" w:rsidRPr="005457EE" w:rsidRDefault="008109F9" w:rsidP="005457EE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برگ</w:t>
      </w:r>
      <w:r w:rsidRPr="005457EE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>ه</w:t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 اطلاعاتی</w:t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  <w:br/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آیا شما یک </w:t>
      </w:r>
      <w:r w:rsidRPr="005457EE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 xml:space="preserve">فرد </w:t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جوان</w:t>
      </w:r>
      <w:r w:rsidRPr="005457EE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 xml:space="preserve"> دارای</w:t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 معلول</w:t>
      </w:r>
      <w:r w:rsidRPr="005457EE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>یت هستید که به دنبال کار می گردید</w:t>
      </w:r>
      <w:r w:rsidRPr="005457E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؟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خدمات رایگانی وجود دارند که می‌‌توانند به شما کمک کنند مدرسه، آموزش یا تحصیلات عالی‌ خود را تکمیل کنید و وارد بازار کار شوید. این خدمات عبارتند از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t>: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خدمات اشتغال معلولین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5457EE">
        <w:rPr>
          <w:rFonts w:ascii="Century Gothic" w:hAnsi="Century Gothic"/>
          <w:b/>
          <w:color w:val="781E65"/>
          <w:szCs w:val="24"/>
        </w:rPr>
        <w:t>(DES)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br/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خدمات اشتغال م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ع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و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لین به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افراد جوان دارای معلولیت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، مصدوم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دارای بیماری که واجد شرایط باشند کمک می‌‌کند شغل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پیدا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کرده 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و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آن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را حفظ کنند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.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برنامه ت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و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س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ع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ه 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جامعه 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محلی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br/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برنامه توسعه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جامعه 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محلی </w:t>
      </w:r>
      <w:r w:rsidRPr="005457EE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(</w:t>
      </w:r>
      <w:r w:rsidRPr="005457EE">
        <w:rPr>
          <w:rFonts w:ascii="Century Gothic" w:eastAsia="Times New Roman" w:hAnsi="Century Gothic" w:cs="Times New Roman"/>
          <w:color w:val="781E65"/>
          <w:szCs w:val="24"/>
          <w:lang w:eastAsia="en-AU"/>
        </w:rPr>
        <w:t>CDP</w:t>
      </w:r>
      <w:r w:rsidRPr="005457EE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)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در صورتی که شما ساکن یکی‌ از من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طق دور افتاده استرالیا باشید در یافتن شغل </w:t>
      </w:r>
      <w:r w:rsidR="001F46D8">
        <w:rPr>
          <w:rFonts w:ascii="Verdana" w:eastAsia="Times New Roman" w:hAnsi="Verdana" w:cs="Times New Roman"/>
          <w:color w:val="781E65"/>
          <w:szCs w:val="24"/>
          <w:lang w:eastAsia="en-AU"/>
        </w:rPr>
        <w:br/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کمک کند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انتقال به کار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5457EE">
        <w:rPr>
          <w:rFonts w:ascii="Century Gothic" w:hAnsi="Century Gothic"/>
          <w:b/>
          <w:color w:val="781E65"/>
          <w:szCs w:val="24"/>
        </w:rPr>
        <w:t>(TTW)</w:t>
      </w:r>
      <w:r w:rsidRPr="005457EE">
        <w:rPr>
          <w:rFonts w:ascii="Century Gothic" w:hAnsi="Century Gothic"/>
          <w:b/>
          <w:color w:val="781E65"/>
          <w:szCs w:val="24"/>
        </w:rPr>
        <w:br/>
      </w:r>
      <w:r w:rsidRPr="005457EE">
        <w:rPr>
          <w:rFonts w:ascii="Verdana" w:hAnsi="Verdana"/>
          <w:color w:val="781E65"/>
          <w:szCs w:val="24"/>
          <w:rtl/>
        </w:rPr>
        <w:t xml:space="preserve">چنانچه سن شما بین </w:t>
      </w:r>
      <w:r w:rsidRPr="005457EE">
        <w:rPr>
          <w:rFonts w:ascii="Verdana" w:hAnsi="Verdana"/>
          <w:color w:val="781E65"/>
          <w:szCs w:val="24"/>
          <w:rtl/>
          <w:lang w:bidi="fa-IR"/>
        </w:rPr>
        <w:t>۱۵</w:t>
      </w:r>
      <w:r w:rsidRPr="005457EE">
        <w:rPr>
          <w:rFonts w:ascii="Verdana" w:hAnsi="Verdana"/>
          <w:color w:val="781E65"/>
          <w:szCs w:val="24"/>
          <w:rtl/>
        </w:rPr>
        <w:t xml:space="preserve"> تا </w:t>
      </w:r>
      <w:r w:rsidRPr="005457EE">
        <w:rPr>
          <w:rFonts w:ascii="Verdana" w:hAnsi="Verdana"/>
          <w:color w:val="781E65"/>
          <w:szCs w:val="24"/>
          <w:rtl/>
          <w:lang w:bidi="fa-IR"/>
        </w:rPr>
        <w:t>۲۱</w:t>
      </w:r>
      <w:r w:rsidRPr="005457EE">
        <w:rPr>
          <w:rFonts w:ascii="Verdana" w:hAnsi="Verdana"/>
          <w:color w:val="781E65"/>
          <w:szCs w:val="24"/>
          <w:rtl/>
        </w:rPr>
        <w:t xml:space="preserve"> سال است</w:t>
      </w:r>
      <w:r w:rsidRPr="005457EE">
        <w:rPr>
          <w:rFonts w:ascii="Verdana" w:hAnsi="Verdana" w:hint="cs"/>
          <w:color w:val="781E65"/>
          <w:szCs w:val="24"/>
          <w:rtl/>
        </w:rPr>
        <w:t>،</w:t>
      </w:r>
      <w:r w:rsidRPr="005457EE">
        <w:rPr>
          <w:rFonts w:ascii="Verdana" w:hAnsi="Verdana"/>
          <w:color w:val="781E65"/>
          <w:szCs w:val="24"/>
          <w:rtl/>
        </w:rPr>
        <w:t xml:space="preserve"> در آن صورت ممکن است بتوانید از </w:t>
      </w:r>
      <w:r w:rsidRPr="005457EE">
        <w:rPr>
          <w:rFonts w:ascii="Century Gothic" w:hAnsi="Century Gothic"/>
          <w:bCs/>
          <w:color w:val="781E65"/>
          <w:szCs w:val="24"/>
        </w:rPr>
        <w:t>TTW</w:t>
      </w:r>
      <w:r w:rsidRPr="005457EE">
        <w:rPr>
          <w:rFonts w:ascii="Verdana" w:hAnsi="Verdana"/>
          <w:color w:val="781E65"/>
          <w:szCs w:val="24"/>
          <w:rtl/>
        </w:rPr>
        <w:t xml:space="preserve"> کمک دریافت کنید. </w:t>
      </w:r>
      <w:r w:rsidRPr="005457EE">
        <w:rPr>
          <w:rFonts w:ascii="Century Gothic" w:hAnsi="Century Gothic"/>
          <w:bCs/>
          <w:color w:val="781E65"/>
          <w:szCs w:val="24"/>
        </w:rPr>
        <w:t>TTW</w:t>
      </w:r>
      <w:r w:rsidRPr="005457EE">
        <w:rPr>
          <w:rFonts w:ascii="Verdana" w:hAnsi="Verdana"/>
          <w:color w:val="781E65"/>
          <w:szCs w:val="24"/>
          <w:rtl/>
        </w:rPr>
        <w:t xml:space="preserve"> می‌‌تواند به شما کمک کند تا از راه آموزش در زمینه رفتار و انتظارت موجود در محل کار و همچنین به وسیله ایجاد مهارت برای کار و تحصیل برای ورود به بازار کار آماده شوید</w:t>
      </w:r>
      <w:r w:rsidRPr="005457EE">
        <w:rPr>
          <w:rFonts w:ascii="Verdana" w:hAnsi="Verdana"/>
          <w:color w:val="781E65"/>
          <w:szCs w:val="24"/>
        </w:rPr>
        <w:t>.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مر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ا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کز کار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آموزی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، آموزش و اشتغال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5457EE">
        <w:rPr>
          <w:rFonts w:ascii="Century Gothic" w:hAnsi="Century Gothic"/>
          <w:b/>
          <w:color w:val="781E65"/>
          <w:szCs w:val="24"/>
        </w:rPr>
        <w:t>(VTECs)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br/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چنانچه شما یک شخص بومی دارای معلولیت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و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جویای کار هستید و به دنبال یافتن کار هستید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5457EE">
        <w:rPr>
          <w:rFonts w:ascii="Century Gothic" w:hAnsi="Century Gothic"/>
          <w:bCs/>
          <w:color w:val="781E65"/>
          <w:szCs w:val="24"/>
        </w:rPr>
        <w:t>VTECs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به شما کمک کند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کارآموزی</w:t>
      </w:r>
      <w:r w:rsidRPr="005457EE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 ها و کارورزی ها</w:t>
      </w:r>
      <w:r w:rsidRPr="005457EE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br/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شما 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ممکن است علاقمند باشید یک د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و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ره کارآموزی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یا کارورزی را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بگذرانید و از این طریق شایستگی لازم برای گرفتن کار را به دست آورید</w:t>
      </w:r>
      <w:r w:rsidRPr="005457E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109F9" w:rsidRPr="005457EE" w:rsidRDefault="008109F9" w:rsidP="003456E8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کسب اطلاعات بیشتر درباره هر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یک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از این خدمات، یا اطلاعاتی که برای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اشتغال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معلولین طراحی شده باشند،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</w:t>
      </w:r>
      <w:r w:rsidRPr="00D66AF7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 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مشاورین </w:t>
      </w:r>
      <w:proofErr w:type="spellStart"/>
      <w:r w:rsidRPr="00D66AF7">
        <w:rPr>
          <w:rFonts w:ascii="Century Gothic" w:hAnsi="Century Gothic"/>
          <w:color w:val="781E65"/>
          <w:sz w:val="21"/>
          <w:szCs w:val="21"/>
        </w:rPr>
        <w:t>JobAccess</w:t>
      </w:r>
      <w:proofErr w:type="spellEnd"/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بگیرید - تماس با 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تلفن همراه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</w:t>
      </w:r>
      <w:bookmarkStart w:id="0" w:name="_GoBack"/>
      <w:bookmarkEnd w:id="0"/>
      <w:r w:rsidRPr="005457E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د داشت</w:t>
      </w:r>
      <w:r w:rsidRPr="005457E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. </w:t>
      </w:r>
    </w:p>
    <w:p w:rsidR="008109F9" w:rsidRPr="005457EE" w:rsidRDefault="008109F9" w:rsidP="008109F9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781E65"/>
          <w:lang w:eastAsia="en-AU"/>
        </w:rPr>
      </w:pPr>
    </w:p>
    <w:p w:rsidR="008A730F" w:rsidRPr="005457EE" w:rsidRDefault="008A730F" w:rsidP="008109F9">
      <w:pPr>
        <w:rPr>
          <w:color w:val="781E65"/>
        </w:rPr>
      </w:pPr>
    </w:p>
    <w:sectPr w:rsidR="008A730F" w:rsidRPr="005457EE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B1" w:rsidRDefault="005754B1" w:rsidP="00EF4574">
      <w:pPr>
        <w:spacing w:before="0" w:after="0" w:line="240" w:lineRule="auto"/>
      </w:pPr>
      <w:r>
        <w:separator/>
      </w:r>
    </w:p>
  </w:endnote>
  <w:endnote w:type="continuationSeparator" w:id="0">
    <w:p w:rsidR="005754B1" w:rsidRDefault="005754B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5754B1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5931E4">
      <w:fldChar w:fldCharType="begin"/>
    </w:r>
    <w:r w:rsidR="00B96DCB">
      <w:instrText xml:space="preserve"> PAGE   \* MERGEFORMAT </w:instrText>
    </w:r>
    <w:r w:rsidR="005931E4">
      <w:fldChar w:fldCharType="separate"/>
    </w:r>
    <w:r w:rsidR="003456E8">
      <w:rPr>
        <w:noProof/>
      </w:rPr>
      <w:t>2</w:t>
    </w:r>
    <w:r w:rsidR="005931E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EF3315">
      <w:rPr>
        <w:sz w:val="28"/>
        <w:szCs w:val="28"/>
      </w:rPr>
      <w:t>.</w:t>
    </w:r>
  </w:p>
  <w:p w:rsidR="003959FC" w:rsidRPr="005457E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457EE">
      <w:rPr>
        <w:color w:val="781E65"/>
      </w:rPr>
      <w:t>1800 464 800</w:t>
    </w:r>
    <w:r w:rsidRPr="005457EE">
      <w:rPr>
        <w:color w:val="781E65"/>
      </w:rPr>
      <w:tab/>
    </w:r>
    <w:r w:rsidRPr="005457EE">
      <w:rPr>
        <w:color w:val="781E65"/>
      </w:rPr>
      <w:tab/>
      <w:t>www.jobaccess.gov.au</w:t>
    </w:r>
  </w:p>
  <w:p w:rsidR="003959FC" w:rsidRPr="005457EE" w:rsidRDefault="00177F47" w:rsidP="005457EE">
    <w:pPr>
      <w:spacing w:before="360"/>
      <w:ind w:left="84"/>
      <w:rPr>
        <w:i/>
        <w:iCs/>
        <w:color w:val="781E65"/>
      </w:rPr>
    </w:pPr>
    <w:r w:rsidRPr="005457EE">
      <w:rPr>
        <w:rStyle w:val="Emphasis"/>
        <w:color w:val="781E65"/>
      </w:rPr>
      <w:t xml:space="preserve">Are you a young person with disability looking for work? </w:t>
    </w:r>
    <w:r w:rsidR="006F52C9" w:rsidRPr="005457EE">
      <w:rPr>
        <w:rStyle w:val="Emphasis"/>
        <w:color w:val="781E65"/>
      </w:rPr>
      <w:t xml:space="preserve">V.1.0           </w:t>
    </w:r>
    <w:r w:rsidRPr="005457EE">
      <w:rPr>
        <w:rStyle w:val="Emphasis"/>
        <w:b/>
        <w:i w:val="0"/>
        <w:color w:val="781E65"/>
      </w:rPr>
      <w:t>1889</w:t>
    </w:r>
    <w:r w:rsidR="00AD5C54" w:rsidRPr="005457EE">
      <w:rPr>
        <w:rStyle w:val="Emphasis"/>
        <w:b/>
        <w:i w:val="0"/>
        <w:color w:val="781E65"/>
      </w:rPr>
      <w:t>.06.16M</w:t>
    </w:r>
    <w:r w:rsidR="006F52C9" w:rsidRPr="005457EE">
      <w:rPr>
        <w:rStyle w:val="Emphasis"/>
        <w:b/>
        <w:i w:val="0"/>
        <w:color w:val="781E65"/>
      </w:rPr>
      <w:t xml:space="preserve"> –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B1" w:rsidRDefault="005754B1" w:rsidP="00EF4574">
      <w:pPr>
        <w:spacing w:before="0" w:after="0" w:line="240" w:lineRule="auto"/>
      </w:pPr>
      <w:r>
        <w:separator/>
      </w:r>
    </w:p>
  </w:footnote>
  <w:footnote w:type="continuationSeparator" w:id="0">
    <w:p w:rsidR="005754B1" w:rsidRDefault="005754B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7" name="Picture 17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54B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705F9"/>
    <w:rsid w:val="000C48AE"/>
    <w:rsid w:val="0011342E"/>
    <w:rsid w:val="001541EA"/>
    <w:rsid w:val="00177F47"/>
    <w:rsid w:val="00193871"/>
    <w:rsid w:val="001A7DDE"/>
    <w:rsid w:val="001C5B63"/>
    <w:rsid w:val="001E1DC0"/>
    <w:rsid w:val="001F46D8"/>
    <w:rsid w:val="00211F83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56E8"/>
    <w:rsid w:val="00347ED4"/>
    <w:rsid w:val="0035119D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46948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457EE"/>
    <w:rsid w:val="005754B1"/>
    <w:rsid w:val="00584817"/>
    <w:rsid w:val="005931E4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F52C9"/>
    <w:rsid w:val="00711D8E"/>
    <w:rsid w:val="00712672"/>
    <w:rsid w:val="00734E3F"/>
    <w:rsid w:val="00736985"/>
    <w:rsid w:val="00744FAA"/>
    <w:rsid w:val="00785B69"/>
    <w:rsid w:val="007B6200"/>
    <w:rsid w:val="007B6F69"/>
    <w:rsid w:val="007B6FA4"/>
    <w:rsid w:val="00801B9F"/>
    <w:rsid w:val="008109F9"/>
    <w:rsid w:val="00894A5F"/>
    <w:rsid w:val="00896B38"/>
    <w:rsid w:val="008A730F"/>
    <w:rsid w:val="009545B5"/>
    <w:rsid w:val="009A4B7C"/>
    <w:rsid w:val="009B4D3B"/>
    <w:rsid w:val="009D7407"/>
    <w:rsid w:val="009D7B52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66AF7"/>
    <w:rsid w:val="00D93AC4"/>
    <w:rsid w:val="00D948FE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3315"/>
    <w:rsid w:val="00EF4574"/>
    <w:rsid w:val="00F1519E"/>
    <w:rsid w:val="00F2684E"/>
    <w:rsid w:val="00F729EF"/>
    <w:rsid w:val="00F73EE2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9E8C3FA-564E-429A-9C4E-BD059B9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18F7-DD82-4C71-9EF7-67BFD5E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2016-07-16T10:56:00Z</dcterms:created>
  <dcterms:modified xsi:type="dcterms:W3CDTF">2016-07-22T03:35:00Z</dcterms:modified>
</cp:coreProperties>
</file>