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D9" w:rsidRPr="00F931D9" w:rsidRDefault="00F931D9" w:rsidP="00F931D9">
      <w:pPr>
        <w:suppressAutoHyphens w:val="0"/>
        <w:spacing w:before="0" w:after="0" w:line="276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F931D9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F931D9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F931D9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F931D9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မသန္စြမ္းသူမ်ားအား</w:t>
      </w:r>
      <w:r w:rsidRPr="00F931D9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F931D9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အလုပ္ခန္႔အပ္ျခင္း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  <w:lang w:val="en-US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မသန္စြမ္းသူတစ္ဦးအား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အလုပ္ခန္႔ထားျခင္းအားျဖင့္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အလုပ္ေနရာတစ္ခု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ျဖည့္စြက္လုိက္၍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ရရွိသည့္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အက်ဳိးေက်းဇူးမ်ားထက္ပိုေသာ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လုပ္ငန္းဆုိင္ရာ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အက်ဳိးေက်းဇူးမ်ား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ရွိႏုိင္ပါသည္။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ဤအက်ဳိးေက်းဇူးမ်ား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ရွိျခင္း၏အေၾကာင္းကုိ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ၾသစေၾတးလ်ႏွင့္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ႏုိင္ငံတကာေလ့လာမႈသုေတသနမ်ားမွ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ေထာက္ခံထားပါသည္။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မသန္စြမ္းအလုပ္သမားမ်ားသည္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-</w:t>
      </w:r>
    </w:p>
    <w:p w:rsidR="00F931D9" w:rsidRPr="00F931D9" w:rsidRDefault="00F931D9" w:rsidP="00F931D9">
      <w:pPr>
        <w:numPr>
          <w:ilvl w:val="0"/>
          <w:numId w:val="14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ယုံၾကည္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စိတ္ခ်ရသည္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-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အလုပ္သမားမ်ားထက္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ခြင့္ယူရက္နည္းျခင္း၊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ဖ်ားနာခြင့္ယူမႈ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နည္းပါး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ျခင္းႏွင့္လုပ္ငန္းခြင္တြင္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ပုိျပီး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အလုပ္ျမဲျမံမႈရွိၾကသည္။</w:t>
      </w:r>
    </w:p>
    <w:p w:rsidR="00F931D9" w:rsidRPr="00F931D9" w:rsidRDefault="00F931D9" w:rsidP="00F931D9">
      <w:pPr>
        <w:numPr>
          <w:ilvl w:val="0"/>
          <w:numId w:val="14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လုပ္ကိုင္ႏုိင္စြမ္းအားေကာင္းသည္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-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သင့္ေတာ္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မွန္ကန္ေသာ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အလုပ္ရသည္ႏွင့္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တျပဳိင္နက္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မသန္စြမ္းသူတစ္ဦးသည္လည္း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ကဲ့သုိ႔ပင္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တန္းတူညီတူလုပ္ကိုင္ႏုိင္ၾကသည္။</w:t>
      </w:r>
    </w:p>
    <w:p w:rsidR="00F931D9" w:rsidRPr="00F931D9" w:rsidRDefault="00F931D9" w:rsidP="00F931D9">
      <w:pPr>
        <w:numPr>
          <w:ilvl w:val="0"/>
          <w:numId w:val="14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စရိတ္စက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သက္သာေစသည္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>-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ေခၚယူခ၊အာမခံေၾကးႏွင့္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နစ္နာေၾကးဆုိင္ရာ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စရိတ္စကမ်ားမွာ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အျခားဝန္ထမ္းမ်ားေအာက္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နည္းပါးသည္။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မသန္စြမ္းဝန္ထမ္းမ်ားသည္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အျခားဝန္ထမ္းမ်ားႏွင့္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ႏႈိင္းယွဥ္ပါက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နစ္နာေၾကး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ေပးရသည့္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အေျခအေနမ်ား၊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မေတာ္တဆမႈ</w:t>
      </w:r>
      <w:r w:rsidRPr="00F931D9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ျ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ဖစ္ပြားမႈမ်ား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ပိုမိုနည္းပါးသည္။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F931D9" w:rsidRPr="00F931D9" w:rsidRDefault="00F931D9" w:rsidP="00F931D9">
      <w:pPr>
        <w:numPr>
          <w:ilvl w:val="0"/>
          <w:numId w:val="14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လုပ္ငန္းအတြက္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  <w:cs/>
          <w:lang w:bidi="my-MM"/>
        </w:rPr>
        <w:t>အက်ဳိးရွိသည္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u w:val="single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>-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ေဖာက္သည္မ်ားႏွင့္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ခုိင္မာေသာ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ဆက္ဆံေရး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တည္ေဆာက္ႏုိင္ျခင္း၊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ေထြျပားစုံလင္ေသာ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လုပ္ငန္းခြင္လူအင္အားကို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ကူညီဖန္တီးေပးျခင္းအားျဖင့္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ဝန္ထမ္းမ်ား၏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စိတ္ဓာတ္ႏွင့္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သစၥာရွိမႈတုိ႔ကုိ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ျမွင့္တင္ေပးႏုိင္ပါသည္။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မၾကာခဏ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ေျပာင္းလဲျခင္း၊ဝန္ထမ္းသစ္ေခၚယူရျခင္းႏွင့္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ျပန္လည္ေလ့က်င့္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သင္တန္းေပး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ရျခင္းတုိ႔အတြက္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ကုန္က်ရသည့္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စရိတ္စကမ်ားအား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ေလ်ာ့နည္းေစသျဖင့္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ကုန္က်စရိတ္မ်ားကုိ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သက္သာေစပါသည္။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အလုပ္ခန္႔ထားျခင္းအားျဖင့္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အဖြဲ႕အစည္း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ေထြျပားျခားနားမႈကို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ပံ့ပိုးေပးပါသည္။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ဝန္ထမ္းမ်ား၊ေဖာက္သည္မ်ားႏွင့္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လူမႈအဖြဲ႕အစည္းတုိ႔အတြင္း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ကုမၸဏီ၏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ပုံရိပ္ကို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တုိးတက္ေစ၍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ကုန္တံဆိပ္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အမည္အေပၚ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ေကာင္းက်ဳိးမ်ားစြာ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သက္ေရာက္ေစပါသည္။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ခြဲျခားမႈမရွိေသာ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အဖြဲ႕အစည္းတစ္ခု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ျဖစ္ျခင္းသည္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သင့္စီးပြားလုပ္ငန္းအား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တုိးျမွင့္ေပးေသာ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နည္းလမ္းေကာင္းတစ္ခု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ျဖစ္ပါသည္။</w:t>
      </w:r>
      <w:r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br/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bCs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ထုတ္ေဖာ္ေျပာၾကားလိုမႈအား</w:t>
      </w:r>
      <w:r w:rsidRPr="00F931D9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စီမံခန္႔ခြဲျခင္း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သင့္ဝန္ထမ္းမ်ား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အေနႏွင့္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၄င္းတုိ႔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မသန္စြမ္းမႈႏွင့္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ပတ္သက္၍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ေျပာရန္၊မေျပာရန္မွာ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သေဘာသာ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သင့္လုပ္ငန္းအား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ထိခိုက္ေစျခင္းမရွိလွ်င္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ခ်ဳိ႕ယြင္းခ်က္အား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ထုတ္ေဖာ္ေျပာၾကားရမည့္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ဥပေဒ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ျပဌာန္းခ်က္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မရွိပါ။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lastRenderedPageBreak/>
        <w:t>ဝန္ထမ္းတစ္ဦး၏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အခ်က္အလက္မ်ားသည္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လူတုိင္းကုိ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(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အသိေပး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မခံႏုိင္ေသာ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/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မသိေစလိုေသာ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)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ပုဂၢဳိလ္ေရးဆိုင္ရာ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အေသးစိတ္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အခ်က္အလက္မ်ား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ျဖစ္တတ္ပါသည္။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ဝန္ထမ္းတစ္ဦးမွ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သူ၏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ခ်ဳိ႕ယြင္းခ်က္အား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ထုတ္ေဖာ္ေျပာၾကားခဲ့ပါက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</w:t>
      </w:r>
      <w:r w:rsidRPr="00F931D9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၏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လိုအပ္ခ်က္မ်ားအား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ျဖည့္ဆည္းေပးရန္အတြက္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သင့္ျမတ္ေသာ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ျပဳျပင္ညွိႏႈိင္းမႈမ်ား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သုိ႔မဟုတ္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ေလ့က်င့္သင္တန္းေပးျခင္းမ်ား၏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ျဖစ္ႏုိင္ေျခတုိ႔ကို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မျဖစ္မေန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ထည့္သြင္း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စဥ္းစားရမည္။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bCs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လုပ္ငန္းခြင္ဆုိင္ရာ</w:t>
      </w:r>
      <w:r w:rsidRPr="00F931D9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ျပဳျပင္ေျပာင္းလဲႏုိင္စြမ္းရွိျခင္း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Times New Roman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လုပ္ငန္းအစီအစဥ္မ်ားအား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ျပဳျပင္ေျပာင္းလဲႏုိင္စြမ္းရွိျခင္း</w:t>
      </w:r>
      <w:r w:rsidRPr="00F931D9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သင့္အဖြဲ႕အစည္းအေနႏွင့္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မသန္စြမ္းသူမ်ားအပါအဝင္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အလုပ္သမားမ်ားအား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ဆြဲေဆာင္ႏုိင္ရန္ႏွင့္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ထိန္းသိမ္းထားႏုိင္ရန္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အေထာက္အကူျပဳႏိုင္ပါသည္။</w:t>
      </w:r>
    </w:p>
    <w:p w:rsidR="00F931D9" w:rsidRPr="00F931D9" w:rsidRDefault="00F931D9" w:rsidP="00F931D9">
      <w:pPr>
        <w:suppressAutoHyphens w:val="0"/>
        <w:spacing w:before="0" w:after="200" w:line="276" w:lineRule="auto"/>
        <w:rPr>
          <w:rFonts w:ascii="Zawgyi-One" w:eastAsia="Times New Roman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အကယ္၍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မသန္စြမ္းဝန္ထမ္းတစ္ဦးအတြက္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ေျပာင္းလဲမႈမ်ား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ျပဳလုပ္ေပးရန္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သုိ႔မဟုတ္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အထူးကိရိယာမ်ား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ဝယ္ယူေပးရန္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လုိအပ္ပါက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ယင္းကုန္က်စရိတ္ကုိ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“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ခန္႔ထားမႈဆုိင္ရာ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ေထာက္ပံ့ေရး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ရံပုံေငြ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(EAF)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ျပန္လည္ေထာက္ပံ့ေပးမည္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ျဖစ္ပါသည္။</w:t>
      </w:r>
    </w:p>
    <w:p w:rsidR="00F931D9" w:rsidRPr="00F931D9" w:rsidRDefault="00F931D9" w:rsidP="00F931D9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EAF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အေၾကာင္းႏွင့္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အလုပ္သမားခန္</w:t>
      </w:r>
      <w:r w:rsidRPr="00F931D9">
        <w:rPr>
          <w:rFonts w:ascii="Zawgyi-One" w:eastAsia="Calibri" w:hAnsi="Zawgyi-One" w:cs="Zawgyi-One" w:hint="cs"/>
          <w:strike/>
          <w:color w:val="781E65"/>
          <w:sz w:val="20"/>
          <w:szCs w:val="20"/>
          <w:cs/>
          <w:lang w:bidi="my-MM"/>
        </w:rPr>
        <w:t>႔</w:t>
      </w:r>
      <w:r w:rsidRPr="00F931D9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အပ္ျခင္း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ဆုိင္ရာ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အေၾကာင္းအရာမ်ားႏွင့္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ပတ္သက္၍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သိရွိလုိပါက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JobAccess</w:t>
      </w:r>
      <w:proofErr w:type="spellEnd"/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မွတဆင့္</w:t>
      </w:r>
      <w:r w:rsidRPr="00F931D9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www.jobaccess.gov.au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ဝင္ေရာက္ၾကည့္ရႈႏုိင္ပါသည္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F931D9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JobAccess</w:t>
      </w:r>
      <w:proofErr w:type="spellEnd"/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အၾကံေပးပုဂၢိဳလ္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ဖုန္း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1800 464 800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ေခၚဆိုေဆြးေႏြးႏုိင္ပါသည္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-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ေခၚဆုိမႈမ်ားအတြက္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F931D9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F931D9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ေကာက္ခံပါမည္။</w:t>
      </w:r>
    </w:p>
    <w:p w:rsidR="008A730F" w:rsidRPr="00F931D9" w:rsidRDefault="008A730F" w:rsidP="00F931D9">
      <w:pPr>
        <w:rPr>
          <w:color w:val="781E65"/>
          <w:sz w:val="20"/>
          <w:szCs w:val="20"/>
        </w:rPr>
      </w:pPr>
      <w:bookmarkStart w:id="0" w:name="_GoBack"/>
      <w:bookmarkEnd w:id="0"/>
    </w:p>
    <w:sectPr w:rsidR="008A730F" w:rsidRPr="00F931D9" w:rsidSect="00C87099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DB" w:rsidRDefault="007B5CDB" w:rsidP="00EF4574">
      <w:pPr>
        <w:spacing w:before="0" w:after="0" w:line="240" w:lineRule="auto"/>
      </w:pPr>
      <w:r>
        <w:separator/>
      </w:r>
    </w:p>
  </w:endnote>
  <w:endnote w:type="continuationSeparator" w:id="0">
    <w:p w:rsidR="007B5CDB" w:rsidRDefault="007B5CD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99" w:rsidRPr="00F931D9" w:rsidRDefault="00C87099" w:rsidP="00C87099">
    <w:pPr>
      <w:spacing w:before="360"/>
      <w:ind w:left="84"/>
      <w:rPr>
        <w:rStyle w:val="Emphasis"/>
        <w:color w:val="781E65"/>
      </w:rPr>
    </w:pPr>
    <w:r w:rsidRPr="00F931D9">
      <w:rPr>
        <w:rStyle w:val="Emphasis"/>
        <w:color w:val="781E65"/>
      </w:rPr>
      <w:t>Employing people with disability</w:t>
    </w:r>
    <w:r w:rsidR="00590D15" w:rsidRPr="00F931D9">
      <w:rPr>
        <w:rStyle w:val="Emphasis"/>
        <w:color w:val="781E65"/>
      </w:rPr>
      <w:t xml:space="preserve"> V.1.0</w:t>
    </w:r>
    <w:r w:rsidRPr="00F931D9">
      <w:rPr>
        <w:rStyle w:val="Emphasis"/>
        <w:color w:val="781E65"/>
      </w:rPr>
      <w:t xml:space="preserve"> </w:t>
    </w:r>
    <w:r w:rsidR="00590D15" w:rsidRPr="00F931D9">
      <w:rPr>
        <w:rStyle w:val="Emphasis"/>
        <w:color w:val="781E65"/>
      </w:rPr>
      <w:t xml:space="preserve">                                               </w:t>
    </w:r>
    <w:r w:rsidR="00590D15" w:rsidRPr="00F931D9">
      <w:rPr>
        <w:rStyle w:val="Emphasis"/>
        <w:b/>
        <w:i w:val="0"/>
        <w:color w:val="781E65"/>
      </w:rPr>
      <w:t>1895.06.16C - BURMESE</w:t>
    </w:r>
  </w:p>
  <w:p w:rsidR="00B96DCB" w:rsidRDefault="007B5CDB" w:rsidP="00F931D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931D9">
      <w:rPr>
        <w:sz w:val="28"/>
        <w:szCs w:val="28"/>
      </w:rPr>
      <w:t>.</w:t>
    </w:r>
  </w:p>
  <w:p w:rsidR="003959FC" w:rsidRPr="00F931D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931D9">
      <w:rPr>
        <w:color w:val="781E65"/>
      </w:rPr>
      <w:t>1800 464 800</w:t>
    </w:r>
    <w:r w:rsidRPr="00F931D9">
      <w:rPr>
        <w:color w:val="781E65"/>
      </w:rPr>
      <w:tab/>
    </w:r>
    <w:r w:rsidRPr="00F931D9">
      <w:rPr>
        <w:color w:val="781E65"/>
      </w:rPr>
      <w:tab/>
      <w:t>www.jobaccess.gov.au</w:t>
    </w:r>
  </w:p>
  <w:p w:rsidR="003959FC" w:rsidRPr="00F931D9" w:rsidRDefault="00C87099" w:rsidP="00D93AC4">
    <w:pPr>
      <w:spacing w:before="360"/>
      <w:ind w:left="84"/>
      <w:rPr>
        <w:rStyle w:val="Emphasis"/>
        <w:color w:val="781E65"/>
      </w:rPr>
    </w:pPr>
    <w:r w:rsidRPr="00F931D9">
      <w:rPr>
        <w:rStyle w:val="Emphasis"/>
        <w:color w:val="781E65"/>
      </w:rPr>
      <w:t>Employing people with disability</w:t>
    </w:r>
    <w:r w:rsidR="00590D15" w:rsidRPr="00F931D9">
      <w:rPr>
        <w:rStyle w:val="Emphasis"/>
        <w:color w:val="781E65"/>
      </w:rPr>
      <w:t xml:space="preserve"> V.1.0                                                </w:t>
    </w:r>
    <w:r w:rsidR="007E19E6" w:rsidRPr="00F931D9">
      <w:rPr>
        <w:rStyle w:val="Emphasis"/>
        <w:b/>
        <w:i w:val="0"/>
        <w:color w:val="781E65"/>
      </w:rPr>
      <w:t>18</w:t>
    </w:r>
    <w:r w:rsidRPr="00F931D9">
      <w:rPr>
        <w:rStyle w:val="Emphasis"/>
        <w:b/>
        <w:i w:val="0"/>
        <w:color w:val="781E65"/>
      </w:rPr>
      <w:t>95</w:t>
    </w:r>
    <w:r w:rsidR="00C34B1D" w:rsidRPr="00F931D9">
      <w:rPr>
        <w:rStyle w:val="Emphasis"/>
        <w:b/>
        <w:i w:val="0"/>
        <w:color w:val="781E65"/>
      </w:rPr>
      <w:t>.06.16C</w:t>
    </w:r>
    <w:r w:rsidR="00590D15" w:rsidRPr="00F931D9">
      <w:rPr>
        <w:rStyle w:val="Emphasis"/>
        <w:b/>
        <w:i w:val="0"/>
        <w:color w:val="781E65"/>
      </w:rPr>
      <w:t xml:space="preserve"> - BURMESE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DB" w:rsidRDefault="007B5CDB" w:rsidP="00EF4574">
      <w:pPr>
        <w:spacing w:before="0" w:after="0" w:line="240" w:lineRule="auto"/>
      </w:pPr>
      <w:r>
        <w:separator/>
      </w:r>
    </w:p>
  </w:footnote>
  <w:footnote w:type="continuationSeparator" w:id="0">
    <w:p w:rsidR="007B5CDB" w:rsidRDefault="007B5CD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CD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A06"/>
    <w:rsid w:val="00054E4D"/>
    <w:rsid w:val="00060073"/>
    <w:rsid w:val="000705F9"/>
    <w:rsid w:val="000E0EA1"/>
    <w:rsid w:val="0011342E"/>
    <w:rsid w:val="001541EA"/>
    <w:rsid w:val="001819C5"/>
    <w:rsid w:val="00193871"/>
    <w:rsid w:val="001A7DDE"/>
    <w:rsid w:val="001C5B63"/>
    <w:rsid w:val="001E1DC0"/>
    <w:rsid w:val="001E5C20"/>
    <w:rsid w:val="00240254"/>
    <w:rsid w:val="00274CB2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48DE"/>
    <w:rsid w:val="003809F7"/>
    <w:rsid w:val="003959FC"/>
    <w:rsid w:val="003A3376"/>
    <w:rsid w:val="003B3FA3"/>
    <w:rsid w:val="003B4F12"/>
    <w:rsid w:val="00423F31"/>
    <w:rsid w:val="0042695C"/>
    <w:rsid w:val="00431899"/>
    <w:rsid w:val="00467C18"/>
    <w:rsid w:val="00485E60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35E5"/>
    <w:rsid w:val="00584817"/>
    <w:rsid w:val="00590D15"/>
    <w:rsid w:val="00596D07"/>
    <w:rsid w:val="005A1F1B"/>
    <w:rsid w:val="005F4FBF"/>
    <w:rsid w:val="00623BA1"/>
    <w:rsid w:val="006346BC"/>
    <w:rsid w:val="0066652A"/>
    <w:rsid w:val="0068036A"/>
    <w:rsid w:val="00682167"/>
    <w:rsid w:val="00695A02"/>
    <w:rsid w:val="006B22E4"/>
    <w:rsid w:val="006C42AF"/>
    <w:rsid w:val="00711D8E"/>
    <w:rsid w:val="00712672"/>
    <w:rsid w:val="00734E3F"/>
    <w:rsid w:val="00736985"/>
    <w:rsid w:val="00790A12"/>
    <w:rsid w:val="007B5CDB"/>
    <w:rsid w:val="007B6200"/>
    <w:rsid w:val="007B6F69"/>
    <w:rsid w:val="007B6FA4"/>
    <w:rsid w:val="007E19E6"/>
    <w:rsid w:val="00801B9F"/>
    <w:rsid w:val="00894A5F"/>
    <w:rsid w:val="008952BC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249B9"/>
    <w:rsid w:val="00C34B1D"/>
    <w:rsid w:val="00C42CDE"/>
    <w:rsid w:val="00C87099"/>
    <w:rsid w:val="00C903C6"/>
    <w:rsid w:val="00CA37B1"/>
    <w:rsid w:val="00CB1959"/>
    <w:rsid w:val="00CD5CE5"/>
    <w:rsid w:val="00D0296C"/>
    <w:rsid w:val="00D91591"/>
    <w:rsid w:val="00D93AC4"/>
    <w:rsid w:val="00D948FE"/>
    <w:rsid w:val="00DB62EE"/>
    <w:rsid w:val="00DE1EF5"/>
    <w:rsid w:val="00E357B7"/>
    <w:rsid w:val="00E53800"/>
    <w:rsid w:val="00E6081F"/>
    <w:rsid w:val="00E67F4B"/>
    <w:rsid w:val="00EA04B2"/>
    <w:rsid w:val="00EA20F3"/>
    <w:rsid w:val="00EC15AE"/>
    <w:rsid w:val="00ED43D1"/>
    <w:rsid w:val="00EE4877"/>
    <w:rsid w:val="00EE4EE1"/>
    <w:rsid w:val="00EE6A02"/>
    <w:rsid w:val="00EF4574"/>
    <w:rsid w:val="00F1519E"/>
    <w:rsid w:val="00F2684E"/>
    <w:rsid w:val="00F54B2B"/>
    <w:rsid w:val="00F729EF"/>
    <w:rsid w:val="00F77CAE"/>
    <w:rsid w:val="00F931D9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1E8B763-1963-4F88-9E80-D46DC905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77D6-7AC1-44FC-97D5-C16C387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2016-07-15T07:44:00Z</dcterms:created>
  <dcterms:modified xsi:type="dcterms:W3CDTF">2016-07-21T22:50:00Z</dcterms:modified>
</cp:coreProperties>
</file>