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E759" w14:textId="77777777" w:rsidR="00437D44" w:rsidRDefault="00437D44" w:rsidP="00437D44">
      <w:pPr>
        <w:pStyle w:val="11"/>
        <w:spacing w:before="100"/>
        <w:ind w:left="0"/>
      </w:pPr>
      <w:proofErr w:type="spellStart"/>
      <w:r w:rsidRPr="00016739">
        <w:t>Usluge</w:t>
      </w:r>
      <w:proofErr w:type="spellEnd"/>
      <w:r w:rsidRPr="00016739">
        <w:t xml:space="preserve"> za </w:t>
      </w:r>
      <w:proofErr w:type="spellStart"/>
      <w:r w:rsidRPr="00016739">
        <w:t>zapo</w:t>
      </w:r>
      <w:r w:rsidRPr="00016739">
        <w:t>š</w:t>
      </w:r>
      <w:r w:rsidRPr="00016739">
        <w:t>ljavanje</w:t>
      </w:r>
      <w:proofErr w:type="spellEnd"/>
      <w:r w:rsidRPr="00016739">
        <w:t xml:space="preserve"> </w:t>
      </w:r>
      <w:proofErr w:type="spellStart"/>
      <w:r w:rsidRPr="00016739">
        <w:t>osoba</w:t>
      </w:r>
      <w:proofErr w:type="spellEnd"/>
      <w:r w:rsidRPr="00016739">
        <w:t xml:space="preserve"> s </w:t>
      </w:r>
      <w:proofErr w:type="spellStart"/>
      <w:r w:rsidRPr="00016739">
        <w:t>invaliditetom</w:t>
      </w:r>
      <w:proofErr w:type="spellEnd"/>
    </w:p>
    <w:p w14:paraId="16B80166" w14:textId="77777777" w:rsidR="00437D44" w:rsidRDefault="00437D44" w:rsidP="00AA3F22">
      <w:pPr>
        <w:pStyle w:val="22"/>
        <w:ind w:left="1"/>
      </w:pPr>
      <w:r w:rsidRPr="00B50330">
        <w:t>Promjene u programu od 1. jula 2018. godine – Informacije za učesnike</w:t>
      </w:r>
    </w:p>
    <w:p w14:paraId="2C1A6525" w14:textId="77777777" w:rsidR="00437D44" w:rsidRDefault="00437D44" w:rsidP="00AA3F22">
      <w:pPr>
        <w:pStyle w:val="pp"/>
        <w:ind w:left="0"/>
      </w:pPr>
      <w:bookmarkStart w:id="0" w:name="What_does_this_mean_for_me?"/>
      <w:bookmarkEnd w:id="0"/>
      <w:r w:rsidRPr="00B50330">
        <w:t>Australian Government unosi neke promjene u Usluge za zapošljavanje osoba s invaliditetom  (Disability Employment Services) - (DES) kako bi pomogla većem broju osoba s invaliditetom, povredom ili oboljenjima da nađu i zadrže dugoročni posao.</w:t>
      </w:r>
    </w:p>
    <w:p w14:paraId="0BA71409" w14:textId="77777777" w:rsidR="00437D44" w:rsidRDefault="00437D44" w:rsidP="00AA3F22">
      <w:pPr>
        <w:pStyle w:val="33"/>
        <w:ind w:left="0"/>
      </w:pPr>
      <w:r w:rsidRPr="00B50330">
        <w:t>Šta ovo znači za mene?</w:t>
      </w:r>
    </w:p>
    <w:p w14:paraId="23B85DB6" w14:textId="77777777" w:rsidR="00437D44" w:rsidRDefault="00437D44" w:rsidP="00AA3F22">
      <w:pPr>
        <w:pStyle w:val="pp"/>
        <w:ind w:left="0"/>
      </w:pPr>
      <w:r w:rsidRPr="00B50330">
        <w:t>Promjene DES programa počinju 1. jula 2018. Ove promjene će vam pružiti veći izbor i kontrolu.  Moći ćete izabrati i promijeniti svog pružatelja DES usluga kao i imati veću mogućnost odlučivanja o uslugama koje primate, te kako ih primate.</w:t>
      </w:r>
    </w:p>
    <w:p w14:paraId="72EFCAAF" w14:textId="77777777" w:rsidR="00437D44" w:rsidRDefault="00437D44" w:rsidP="00AA3F22">
      <w:pPr>
        <w:pStyle w:val="33"/>
        <w:ind w:left="0"/>
      </w:pPr>
      <w:r w:rsidRPr="005D7787">
        <w:t>Šta se mijenja?</w:t>
      </w:r>
    </w:p>
    <w:p w14:paraId="743F84EC" w14:textId="77777777" w:rsidR="00437D44" w:rsidRDefault="00437D44" w:rsidP="00AA3F22">
      <w:pPr>
        <w:pStyle w:val="pp"/>
        <w:ind w:left="0"/>
      </w:pPr>
      <w:r w:rsidRPr="005D7787">
        <w:t>Od 1. jula 2018. m</w:t>
      </w:r>
      <w:r w:rsidRPr="001F67C7">
        <w:t>o</w:t>
      </w:r>
      <w:r w:rsidRPr="005D7787">
        <w:t>ći ćete:</w:t>
      </w:r>
    </w:p>
    <w:p w14:paraId="43DB3A8F" w14:textId="77777777" w:rsidR="00437D44" w:rsidRPr="005D7787" w:rsidRDefault="00437D44" w:rsidP="00AA3F22">
      <w:pPr>
        <w:pStyle w:val="BodyText"/>
        <w:numPr>
          <w:ilvl w:val="0"/>
          <w:numId w:val="11"/>
        </w:numPr>
        <w:spacing w:before="182"/>
        <w:ind w:left="561" w:hanging="357"/>
        <w:contextualSpacing/>
        <w:rPr>
          <w:lang w:val="hr-HR"/>
        </w:rPr>
      </w:pPr>
      <w:r w:rsidRPr="005D7787">
        <w:rPr>
          <w:lang w:val="hr-HR"/>
        </w:rPr>
        <w:t>izabrati pružatelja DES usluga s kojim želite raditi, na lokaciji koja vama odgovara;</w:t>
      </w:r>
    </w:p>
    <w:p w14:paraId="4C625E49" w14:textId="77777777" w:rsidR="00437D44" w:rsidRPr="005D7787" w:rsidRDefault="00437D44" w:rsidP="00AA3F22">
      <w:pPr>
        <w:pStyle w:val="BodyText"/>
        <w:numPr>
          <w:ilvl w:val="0"/>
          <w:numId w:val="11"/>
        </w:numPr>
        <w:spacing w:before="182"/>
        <w:ind w:left="562"/>
        <w:contextualSpacing/>
        <w:rPr>
          <w:lang w:val="hr-HR"/>
        </w:rPr>
      </w:pPr>
      <w:r w:rsidRPr="005D7787">
        <w:rPr>
          <w:lang w:val="hr-HR"/>
        </w:rPr>
        <w:t>izabrati način primanja usluga (npr. u direktnom razgovoru licem u lice, putem telefona ili video razgovora) nakon prvog sastanka licem u lice;</w:t>
      </w:r>
    </w:p>
    <w:p w14:paraId="74C7E44B" w14:textId="77777777" w:rsidR="00437D44" w:rsidRPr="005D7787" w:rsidRDefault="00437D44" w:rsidP="00AA3F22">
      <w:pPr>
        <w:pStyle w:val="BodyText"/>
        <w:numPr>
          <w:ilvl w:val="0"/>
          <w:numId w:val="11"/>
        </w:numPr>
        <w:spacing w:before="182"/>
        <w:ind w:left="562"/>
        <w:contextualSpacing/>
        <w:rPr>
          <w:lang w:val="hr-HR"/>
        </w:rPr>
      </w:pPr>
      <w:r w:rsidRPr="005D7787">
        <w:rPr>
          <w:lang w:val="hr-HR"/>
        </w:rPr>
        <w:t>radi​​ti s vašim pružateljem usluga na izradi plana za zaposlenje kojim se određuje podrška koju ćete dobivati od vašeg pružatelja usluga, kako bi vam se pružila najbolja šansa za dobivanje posla; i</w:t>
      </w:r>
    </w:p>
    <w:p w14:paraId="338DFFEB" w14:textId="77777777" w:rsidR="00437D44" w:rsidRPr="005D7787" w:rsidRDefault="00437D44" w:rsidP="00AA3F22">
      <w:pPr>
        <w:pStyle w:val="BodyText"/>
        <w:numPr>
          <w:ilvl w:val="0"/>
          <w:numId w:val="11"/>
        </w:numPr>
        <w:spacing w:before="182"/>
        <w:ind w:left="562"/>
        <w:contextualSpacing/>
        <w:rPr>
          <w:lang w:val="hr-HR"/>
        </w:rPr>
      </w:pPr>
      <w:r w:rsidRPr="005D7787">
        <w:rPr>
          <w:lang w:val="hr-HR"/>
        </w:rPr>
        <w:t>promijeniti pružatelje usluga ako niste zadovoljni nivoom usluga koje primate.</w:t>
      </w:r>
    </w:p>
    <w:p w14:paraId="699F98C9" w14:textId="77777777" w:rsidR="00437D44" w:rsidRDefault="00437D44" w:rsidP="00AA3F22">
      <w:pPr>
        <w:pStyle w:val="33"/>
        <w:ind w:left="0"/>
      </w:pPr>
      <w:bookmarkStart w:id="1" w:name="Changes_to_DES_providers"/>
      <w:bookmarkEnd w:id="1"/>
      <w:r w:rsidRPr="005D7787">
        <w:t xml:space="preserve">Promjene za pružatelje usluga DES-a </w:t>
      </w:r>
    </w:p>
    <w:p w14:paraId="2AB53CA0" w14:textId="77777777" w:rsidR="00437D44" w:rsidRPr="00812A82" w:rsidRDefault="00437D44" w:rsidP="00AA3F22">
      <w:pPr>
        <w:pStyle w:val="pp"/>
        <w:ind w:left="0"/>
      </w:pPr>
      <w:r w:rsidRPr="005D7787">
        <w:t>U sklopu poboljšanja DES programa, neki pružatelji usluga će prestati s radom i više neće pružati ​​DES od 1. jula 2018. Međutim, na raspolaganju će biti niz novih pružatelja usluga koji će vam pomoći da se pripremite za rad i nađete odgovarajuće zaposlenje.</w:t>
      </w:r>
    </w:p>
    <w:p w14:paraId="05E3854B" w14:textId="77777777" w:rsidR="00437D44" w:rsidRPr="005D7787" w:rsidRDefault="00437D44" w:rsidP="00AA3F22">
      <w:pPr>
        <w:pStyle w:val="33"/>
        <w:ind w:left="0"/>
      </w:pPr>
      <w:bookmarkStart w:id="2" w:name="What_do_I_need_to_do?"/>
      <w:bookmarkEnd w:id="2"/>
      <w:r w:rsidRPr="005D7787">
        <w:t>Šta ja trebam da uradim?</w:t>
      </w:r>
    </w:p>
    <w:p w14:paraId="047D4672" w14:textId="77777777" w:rsidR="00437D44" w:rsidRPr="005D7787" w:rsidRDefault="00437D44" w:rsidP="00AA3F22">
      <w:pPr>
        <w:pStyle w:val="pp"/>
        <w:ind w:left="0"/>
      </w:pPr>
      <w:r w:rsidRPr="005D7787">
        <w:t>Vi za sada ne morate ništa da uradite.</w:t>
      </w:r>
    </w:p>
    <w:p w14:paraId="55043FBB" w14:textId="77777777" w:rsidR="00437D44" w:rsidRPr="005D7787" w:rsidRDefault="00437D44" w:rsidP="00AA3F22">
      <w:pPr>
        <w:pStyle w:val="pp"/>
        <w:ind w:left="0"/>
      </w:pPr>
      <w:r w:rsidRPr="005D7787">
        <w:t xml:space="preserve">Ako vaš pružatelj usluga prestaje s radom, dobićete pismo od Ministarstva socijalnih usluga do kraja maja 2018. u kojem ćete dobiti informacije o pružateljima usluga na vašem području kao i informacije </w:t>
      </w:r>
      <w:r w:rsidRPr="005D7787">
        <w:lastRenderedPageBreak/>
        <w:t>kako ćete izabrati novog pružatelja usluga.</w:t>
      </w:r>
    </w:p>
    <w:p w14:paraId="1F0DCB3E" w14:textId="77777777" w:rsidR="00437D44" w:rsidRPr="005D7787" w:rsidRDefault="00437D44" w:rsidP="00AA3F22">
      <w:pPr>
        <w:pStyle w:val="pp"/>
        <w:ind w:left="0"/>
      </w:pPr>
      <w:r w:rsidRPr="005D7787">
        <w:t xml:space="preserve">Ako se vaš pružatelj usluga ne zatvara, ne morate ništa uraditi. </w:t>
      </w:r>
    </w:p>
    <w:p w14:paraId="6F3AC8FC" w14:textId="77777777" w:rsidR="00437D44" w:rsidRPr="005D7787" w:rsidRDefault="00437D44" w:rsidP="00AA3F22">
      <w:pPr>
        <w:pStyle w:val="33"/>
        <w:ind w:left="0"/>
      </w:pPr>
      <w:bookmarkStart w:id="3" w:name="What_if_I_am_currently_suspended?"/>
      <w:bookmarkEnd w:id="3"/>
      <w:r w:rsidRPr="005D7787">
        <w:t>Šta ako sam trenutno suspendovan/a?</w:t>
      </w:r>
    </w:p>
    <w:p w14:paraId="3D3D65FB" w14:textId="77777777" w:rsidR="00437D44" w:rsidRPr="005D7787" w:rsidRDefault="00437D44" w:rsidP="00AA3F22">
      <w:pPr>
        <w:pStyle w:val="pp"/>
        <w:ind w:left="0"/>
      </w:pPr>
      <w:bookmarkStart w:id="4" w:name="More_Information"/>
      <w:bookmarkEnd w:id="4"/>
      <w:r w:rsidRPr="005D7787">
        <w:t>Ako ste trenutno suspendovani i izuzeti od učestvovanja u DES-u, za sada ne morate ništa da uradite. Ako imate bilo kakvih pitanja, možete razgovarati s vašim sadašnjim pružateljem usluga o tim promjenama ili nazvati telefonsku službu za podršku na 1800 805 260.</w:t>
      </w:r>
    </w:p>
    <w:p w14:paraId="777E2087" w14:textId="77777777" w:rsidR="00437D44" w:rsidRPr="005D7787" w:rsidRDefault="00437D44" w:rsidP="00AA3F22">
      <w:pPr>
        <w:pStyle w:val="33"/>
        <w:ind w:left="0"/>
      </w:pPr>
      <w:r w:rsidRPr="005D7787">
        <w:t>Više informacija</w:t>
      </w:r>
    </w:p>
    <w:p w14:paraId="3D4DBC40" w14:textId="4D3E89B1" w:rsidR="00003683" w:rsidRPr="00423B5D" w:rsidRDefault="00437D44" w:rsidP="00AA3F22">
      <w:pPr>
        <w:pStyle w:val="pp"/>
        <w:ind w:left="0"/>
      </w:pPr>
      <w:r w:rsidRPr="005D7787">
        <w:t>Ako imate bilo kakvih pitanja u vezi ovih promjena, najprije se možete obratiti svom sadašnjem pružatelju usluga ili nazvati JobAccess besplatnu liniju za savjete na 1800 464 800.</w:t>
      </w:r>
      <w:r w:rsidR="00AA3F22" w:rsidRPr="00423B5D">
        <w:t xml:space="preserve"> </w:t>
      </w:r>
    </w:p>
    <w:sectPr w:rsidR="00003683" w:rsidRPr="00423B5D" w:rsidSect="0011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1134" w:left="907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243D" w14:textId="77777777" w:rsidR="002148B5" w:rsidRDefault="002148B5" w:rsidP="00EF4574">
      <w:r>
        <w:separator/>
      </w:r>
    </w:p>
    <w:p w14:paraId="0A592B2E" w14:textId="77777777" w:rsidR="002148B5" w:rsidRDefault="002148B5"/>
  </w:endnote>
  <w:endnote w:type="continuationSeparator" w:id="0">
    <w:p w14:paraId="627B8A01" w14:textId="77777777" w:rsidR="002148B5" w:rsidRDefault="002148B5" w:rsidP="00EF4574">
      <w:r>
        <w:continuationSeparator/>
      </w:r>
    </w:p>
    <w:p w14:paraId="386A439F" w14:textId="77777777" w:rsidR="002148B5" w:rsidRDefault="0021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FFB9" w14:textId="77777777" w:rsidR="00A232C0" w:rsidRDefault="00A232C0">
    <w:pPr>
      <w:pStyle w:val="Footer"/>
    </w:pPr>
  </w:p>
  <w:p w14:paraId="55866DE1" w14:textId="77777777" w:rsidR="00691A57" w:rsidRDefault="00691A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7391" w14:textId="78480CB5" w:rsidR="00B96DCB" w:rsidRDefault="00B96DC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3F22">
      <w:rPr>
        <w:noProof/>
      </w:rPr>
      <w:t>2</w:t>
    </w:r>
    <w:r>
      <w:rPr>
        <w:noProof/>
      </w:rPr>
      <w:fldChar w:fldCharType="end"/>
    </w:r>
  </w:p>
  <w:p w14:paraId="4850D2DF" w14:textId="77777777" w:rsidR="00691A57" w:rsidRDefault="00691A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7"/>
      <w:gridCol w:w="6906"/>
    </w:tblGrid>
    <w:tr w:rsidR="00E45278" w14:paraId="61BB7B87" w14:textId="77777777" w:rsidTr="00F46E7E">
      <w:tc>
        <w:tcPr>
          <w:tcW w:w="3317" w:type="dxa"/>
        </w:tcPr>
        <w:p w14:paraId="64D656B0" w14:textId="4F18A0D7" w:rsidR="00E45278" w:rsidRDefault="00ED3884" w:rsidP="00483012">
          <w:pPr>
            <w:rPr>
              <w:rStyle w:val="Emphasis"/>
              <w:color w:val="850C6C"/>
              <w:highlight w:val="yellow"/>
            </w:rPr>
          </w:pPr>
          <w:r w:rsidRPr="00E67F4B"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0" locked="0" layoutInCell="1" allowOverlap="1" wp14:anchorId="1E810101" wp14:editId="2B42D03C">
                <wp:simplePos x="0" y="0"/>
                <wp:positionH relativeFrom="column">
                  <wp:posOffset>7620</wp:posOffset>
                </wp:positionH>
                <wp:positionV relativeFrom="paragraph">
                  <wp:posOffset>360128</wp:posOffset>
                </wp:positionV>
                <wp:extent cx="2002155" cy="953770"/>
                <wp:effectExtent l="0" t="0" r="4445" b="11430"/>
                <wp:wrapNone/>
                <wp:docPr id="12" name="Picture 12" descr="Australian Government Crest" title="Australian Government 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06" w:type="dxa"/>
        </w:tcPr>
        <w:p w14:paraId="346C319E" w14:textId="77777777" w:rsidR="00E45278" w:rsidRPr="00393D8D" w:rsidRDefault="00E45278" w:rsidP="00A232C0">
          <w:pPr>
            <w:pStyle w:val="2"/>
          </w:pPr>
          <w:proofErr w:type="spellStart"/>
          <w:r w:rsidRPr="00393D8D">
            <w:t>JobAccess</w:t>
          </w:r>
          <w:proofErr w:type="spellEnd"/>
          <w:r w:rsidRPr="00393D8D">
            <w:t xml:space="preserve"> is the national hub for workplace and employment information for people with disability, </w:t>
          </w:r>
          <w:proofErr w:type="gramStart"/>
          <w:r w:rsidRPr="00393D8D">
            <w:t>employers</w:t>
          </w:r>
          <w:proofErr w:type="gramEnd"/>
          <w:r w:rsidRPr="00393D8D">
            <w:t xml:space="preserve"> and service providers.</w:t>
          </w:r>
        </w:p>
        <w:p w14:paraId="0DC88C4F" w14:textId="28D4E6B2" w:rsidR="00E45278" w:rsidRDefault="00E45278" w:rsidP="00AB5602">
          <w:pPr>
            <w:pStyle w:val="3"/>
            <w:rPr>
              <w:rStyle w:val="Emphasis"/>
              <w:color w:val="850C6C"/>
              <w:highlight w:val="yellow"/>
            </w:rPr>
          </w:pPr>
          <w:r>
            <w:t>1800 464 800</w:t>
          </w:r>
          <w:r>
            <w:tab/>
            <w:t>www.jobaccess.gov.au</w:t>
          </w:r>
        </w:p>
      </w:tc>
    </w:tr>
  </w:tbl>
  <w:p w14:paraId="34CC4D96" w14:textId="2DB44F1D" w:rsidR="00526E03" w:rsidRPr="00526E03" w:rsidRDefault="00575162" w:rsidP="00E45278">
    <w:pPr>
      <w:ind w:left="85"/>
      <w:rPr>
        <w:i/>
        <w:iCs/>
        <w:color w:val="850C6C"/>
      </w:rPr>
    </w:pPr>
    <w:r w:rsidRPr="00575162">
      <w:rPr>
        <w:rStyle w:val="Emphasis"/>
        <w:color w:val="850C6C"/>
      </w:rPr>
      <w:t>Program changes from 1 July 2018 – Information for Participants</w:t>
    </w:r>
    <w:proofErr w:type="gramStart"/>
    <w:r w:rsidR="00526E03">
      <w:rPr>
        <w:rStyle w:val="Emphasis"/>
        <w:color w:val="850C6C"/>
      </w:rPr>
      <w:tab/>
      <w:t xml:space="preserve"> </w:t>
    </w:r>
    <w:r w:rsidR="00526E03" w:rsidRPr="00347ED4">
      <w:rPr>
        <w:rStyle w:val="Emphasis"/>
        <w:color w:val="850C6C"/>
      </w:rPr>
      <w:t xml:space="preserve"> </w:t>
    </w:r>
    <w:r w:rsidRPr="00575162">
      <w:rPr>
        <w:rStyle w:val="Emphasis"/>
        <w:color w:val="850C6C"/>
      </w:rPr>
      <w:t>DSS</w:t>
    </w:r>
    <w:proofErr w:type="gramEnd"/>
    <w:r w:rsidRPr="00575162">
      <w:rPr>
        <w:rStyle w:val="Emphasis"/>
        <w:color w:val="850C6C"/>
      </w:rPr>
      <w:t>2315.06.18</w:t>
    </w: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D119" w14:textId="77777777" w:rsidR="002148B5" w:rsidRDefault="002148B5" w:rsidP="00EF4574">
      <w:r>
        <w:separator/>
      </w:r>
    </w:p>
    <w:p w14:paraId="6AF46E17" w14:textId="77777777" w:rsidR="002148B5" w:rsidRDefault="002148B5"/>
  </w:footnote>
  <w:footnote w:type="continuationSeparator" w:id="0">
    <w:p w14:paraId="624D65F0" w14:textId="77777777" w:rsidR="002148B5" w:rsidRDefault="002148B5" w:rsidP="00EF4574">
      <w:r>
        <w:continuationSeparator/>
      </w:r>
    </w:p>
    <w:p w14:paraId="4E4C98BB" w14:textId="77777777" w:rsidR="002148B5" w:rsidRDefault="00214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4455" w14:textId="77777777" w:rsidR="00A232C0" w:rsidRDefault="00A232C0">
    <w:pPr>
      <w:pStyle w:val="Header"/>
    </w:pPr>
  </w:p>
  <w:p w14:paraId="6FEA04A0" w14:textId="77777777" w:rsidR="00691A57" w:rsidRDefault="00691A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E613" w14:textId="77777777" w:rsidR="00A232C0" w:rsidRDefault="00A232C0">
    <w:pPr>
      <w:pStyle w:val="Header"/>
    </w:pPr>
  </w:p>
  <w:p w14:paraId="76C53122" w14:textId="77777777" w:rsidR="00691A57" w:rsidRDefault="00691A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53AC" w14:textId="5B75BE76" w:rsidR="000705F9" w:rsidRDefault="002453AF" w:rsidP="006B22E4">
    <w:pPr>
      <w:pStyle w:val="Header"/>
      <w:tabs>
        <w:tab w:val="clear" w:pos="4513"/>
        <w:tab w:val="clear" w:pos="9026"/>
        <w:tab w:val="right" w:pos="1006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FE11A" wp14:editId="757B83ED">
              <wp:simplePos x="0" y="0"/>
              <wp:positionH relativeFrom="page">
                <wp:posOffset>575310</wp:posOffset>
              </wp:positionH>
              <wp:positionV relativeFrom="page">
                <wp:posOffset>8981643</wp:posOffset>
              </wp:positionV>
              <wp:extent cx="6459855" cy="0"/>
              <wp:effectExtent l="0" t="19050" r="17145" b="38100"/>
              <wp:wrapNone/>
              <wp:docPr id="2" name="Straight Connector 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855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B7FD0" id="Straight Connector 2" o:spid="_x0000_s1026" alt="Title: background graphic line - Description: background graphic line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707.2pt" to="553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TZ2wEAABQEAAAOAAAAZHJzL2Uyb0RvYy54bWysU01v2zAMvQ/YfxB0X+wES5EZcXpIsV2G&#10;LVjXH6DIVCxMX6DU2Pn3o5TELbYVxYZdZFHkIx8f6fXtaA07AkbtXcvns5ozcNJ32h1a/vD947sV&#10;ZzEJ1wnjHbT8BJHfbt6+WQ+hgYXvvekAGSVxsRlCy/uUQlNVUfZgRZz5AI6cyqMViUw8VB2KgbJb&#10;Uy3q+qYaPHYBvYQY6fXu7OSbkl8pkOmrUhESMy0nbqmcWM59PqvNWjQHFKHX8kJD/AMLK7SjolOq&#10;O5EEe0T9WyqrJfroVZpJbyuvlJZQeqBu5vUv3dz3IkDphcSJYZIp/r+08stxh0x3LV9w5oSlEd0n&#10;FPrQJ7b1zpGAHhn5OoiSdNsL+eOA/tF17Kqa0Q5IWZ0MgV/yk85DiA2V27odXqwYdphFGxXa/CU5&#10;2Fhmc5pmA2Nikh5v3i8/rJZLzuTVVz0BA8b0Cbxl+dLywignFMfPMVExCr2G5Gfj2NDyZb2qywJU&#10;mdmZS7mlk4Fz2DdQpA1Vn5fhlq2ErUF2FLRPQkpwaZ53iAoYR9EZprQxE7B+HXiJz1AoG/s34AlR&#10;KnuXJrDVzuOfqqfxSlmd44n+s77zde+7U5lScdDqlQ4vA8+7/dwu8KefefMTAAD//wMAUEsDBBQA&#10;BgAIAAAAIQA8SnpF3QAAAA0BAAAPAAAAZHJzL2Rvd25yZXYueG1sTI/BTsMwDIbvSLxDZCRuLCkq&#10;hXVNJzSJO4wK9Zg1XlPWOKXJusLTkx3QOPr3p9+fi/Vsezbh6DtHEpKFAIbUON1RK6F6f7l7AuaD&#10;Iq16RyjhGz2sy+urQuXanegNp21oWSwhnysJJoQh59w3Bq3yCzcgxd3ejVaFOI4t16M6xXLb83sh&#10;Mm5VR/GCUQNuDDaH7dFKCB919VMntQ3+4XNjvqopO7xyKW9v5ucVsIBzuMBw1o/qUEannTuS9qyX&#10;sBRZJGOeJmkK7Ewk4nEJbPeX8bLg/78ofwEAAP//AwBQSwECLQAUAAYACAAAACEAtoM4kv4AAADh&#10;AQAAEwAAAAAAAAAAAAAAAAAAAAAAW0NvbnRlbnRfVHlwZXNdLnhtbFBLAQItABQABgAIAAAAIQA4&#10;/SH/1gAAAJQBAAALAAAAAAAAAAAAAAAAAC8BAABfcmVscy8ucmVsc1BLAQItABQABgAIAAAAIQBa&#10;CzTZ2wEAABQEAAAOAAAAAAAAAAAAAAAAAC4CAABkcnMvZTJvRG9jLnhtbFBLAQItABQABgAIAAAA&#10;IQA8SnpF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val="en-US"/>
      </w:rPr>
      <w:drawing>
        <wp:inline distT="0" distB="0" distL="0" distR="0" wp14:anchorId="4742A5B5" wp14:editId="7EDF2820">
          <wp:extent cx="3217515" cy="1075267"/>
          <wp:effectExtent l="0" t="0" r="2540" b="0"/>
          <wp:docPr id="10" name="Picture 10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15" cy="10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0C27B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  <w:p w14:paraId="0AA1A8C0" w14:textId="77777777" w:rsidR="003E40D6" w:rsidRDefault="003E40D6" w:rsidP="006B22E4">
    <w:pPr>
      <w:pStyle w:val="Header"/>
      <w:tabs>
        <w:tab w:val="clear" w:pos="4513"/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9DB0275"/>
    <w:multiLevelType w:val="hybridMultilevel"/>
    <w:tmpl w:val="C4F0D930"/>
    <w:lvl w:ilvl="0" w:tplc="9D08C5C8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6C"/>
    <w:rsid w:val="00000456"/>
    <w:rsid w:val="00003683"/>
    <w:rsid w:val="00010EB8"/>
    <w:rsid w:val="00012A6F"/>
    <w:rsid w:val="0002782F"/>
    <w:rsid w:val="00033B20"/>
    <w:rsid w:val="00054E4D"/>
    <w:rsid w:val="00060073"/>
    <w:rsid w:val="000611FE"/>
    <w:rsid w:val="000705F9"/>
    <w:rsid w:val="0011342E"/>
    <w:rsid w:val="0011546C"/>
    <w:rsid w:val="00133D68"/>
    <w:rsid w:val="001541EA"/>
    <w:rsid w:val="0017642A"/>
    <w:rsid w:val="00196460"/>
    <w:rsid w:val="001A7DDE"/>
    <w:rsid w:val="001C5B63"/>
    <w:rsid w:val="001E1DC0"/>
    <w:rsid w:val="002148B5"/>
    <w:rsid w:val="00240254"/>
    <w:rsid w:val="00240E49"/>
    <w:rsid w:val="002453AF"/>
    <w:rsid w:val="00247087"/>
    <w:rsid w:val="00283D44"/>
    <w:rsid w:val="0028602A"/>
    <w:rsid w:val="002C2585"/>
    <w:rsid w:val="002D50EF"/>
    <w:rsid w:val="002E1CBE"/>
    <w:rsid w:val="00301144"/>
    <w:rsid w:val="00307AE6"/>
    <w:rsid w:val="00311F47"/>
    <w:rsid w:val="003148B7"/>
    <w:rsid w:val="003158C3"/>
    <w:rsid w:val="003274CD"/>
    <w:rsid w:val="00347ED4"/>
    <w:rsid w:val="0035119D"/>
    <w:rsid w:val="003809F7"/>
    <w:rsid w:val="00393D8D"/>
    <w:rsid w:val="003959FC"/>
    <w:rsid w:val="003972D2"/>
    <w:rsid w:val="003A3376"/>
    <w:rsid w:val="003B3FA3"/>
    <w:rsid w:val="003B4F12"/>
    <w:rsid w:val="003D4189"/>
    <w:rsid w:val="003E40D6"/>
    <w:rsid w:val="004066D4"/>
    <w:rsid w:val="00423B5D"/>
    <w:rsid w:val="00423F31"/>
    <w:rsid w:val="0042695C"/>
    <w:rsid w:val="00431899"/>
    <w:rsid w:val="0043742F"/>
    <w:rsid w:val="00437D44"/>
    <w:rsid w:val="00444902"/>
    <w:rsid w:val="00457AB7"/>
    <w:rsid w:val="00474829"/>
    <w:rsid w:val="00483012"/>
    <w:rsid w:val="00486804"/>
    <w:rsid w:val="00486D22"/>
    <w:rsid w:val="004A02FD"/>
    <w:rsid w:val="004B3775"/>
    <w:rsid w:val="004E058F"/>
    <w:rsid w:val="004E3B87"/>
    <w:rsid w:val="00510921"/>
    <w:rsid w:val="00510AD3"/>
    <w:rsid w:val="00513348"/>
    <w:rsid w:val="00513EAF"/>
    <w:rsid w:val="005166E8"/>
    <w:rsid w:val="005174E8"/>
    <w:rsid w:val="00526E03"/>
    <w:rsid w:val="00533B5D"/>
    <w:rsid w:val="00556220"/>
    <w:rsid w:val="00575162"/>
    <w:rsid w:val="00584817"/>
    <w:rsid w:val="005A1F1B"/>
    <w:rsid w:val="005A624A"/>
    <w:rsid w:val="005D48FE"/>
    <w:rsid w:val="005F4FBF"/>
    <w:rsid w:val="00623BA1"/>
    <w:rsid w:val="00631B17"/>
    <w:rsid w:val="006346BC"/>
    <w:rsid w:val="00650D85"/>
    <w:rsid w:val="0066652A"/>
    <w:rsid w:val="0068036A"/>
    <w:rsid w:val="00682167"/>
    <w:rsid w:val="00691A57"/>
    <w:rsid w:val="006B22E4"/>
    <w:rsid w:val="006B31B7"/>
    <w:rsid w:val="006C42AF"/>
    <w:rsid w:val="00711D8E"/>
    <w:rsid w:val="00712672"/>
    <w:rsid w:val="00723A3F"/>
    <w:rsid w:val="0073038D"/>
    <w:rsid w:val="00734E3F"/>
    <w:rsid w:val="00736985"/>
    <w:rsid w:val="007B6200"/>
    <w:rsid w:val="007B6F69"/>
    <w:rsid w:val="007B6FA4"/>
    <w:rsid w:val="007F091F"/>
    <w:rsid w:val="00801B9F"/>
    <w:rsid w:val="00807CEE"/>
    <w:rsid w:val="00825DA9"/>
    <w:rsid w:val="00894A5F"/>
    <w:rsid w:val="008A730F"/>
    <w:rsid w:val="008C18A4"/>
    <w:rsid w:val="008C2F1C"/>
    <w:rsid w:val="008F0F3A"/>
    <w:rsid w:val="00934562"/>
    <w:rsid w:val="009545B5"/>
    <w:rsid w:val="00961EA3"/>
    <w:rsid w:val="009A4B7C"/>
    <w:rsid w:val="009B4D3B"/>
    <w:rsid w:val="009D7407"/>
    <w:rsid w:val="009E0866"/>
    <w:rsid w:val="009E2045"/>
    <w:rsid w:val="009E4258"/>
    <w:rsid w:val="009F668E"/>
    <w:rsid w:val="00A103A7"/>
    <w:rsid w:val="00A232C0"/>
    <w:rsid w:val="00A24A62"/>
    <w:rsid w:val="00A31C9F"/>
    <w:rsid w:val="00A347E3"/>
    <w:rsid w:val="00A55104"/>
    <w:rsid w:val="00A67E17"/>
    <w:rsid w:val="00A749C1"/>
    <w:rsid w:val="00A95ADC"/>
    <w:rsid w:val="00AA3F22"/>
    <w:rsid w:val="00AB5602"/>
    <w:rsid w:val="00AC164A"/>
    <w:rsid w:val="00AF1058"/>
    <w:rsid w:val="00AF2050"/>
    <w:rsid w:val="00B13E92"/>
    <w:rsid w:val="00B66B14"/>
    <w:rsid w:val="00B742C0"/>
    <w:rsid w:val="00B96DCB"/>
    <w:rsid w:val="00BB26C5"/>
    <w:rsid w:val="00BC3098"/>
    <w:rsid w:val="00BE2A4A"/>
    <w:rsid w:val="00BF4DE6"/>
    <w:rsid w:val="00C42CDE"/>
    <w:rsid w:val="00CA37B1"/>
    <w:rsid w:val="00CB1959"/>
    <w:rsid w:val="00CD1F20"/>
    <w:rsid w:val="00CD5CE5"/>
    <w:rsid w:val="00D0296C"/>
    <w:rsid w:val="00D23B88"/>
    <w:rsid w:val="00D34C91"/>
    <w:rsid w:val="00D80DD4"/>
    <w:rsid w:val="00D93AC4"/>
    <w:rsid w:val="00D948FE"/>
    <w:rsid w:val="00DB3B28"/>
    <w:rsid w:val="00DB62EE"/>
    <w:rsid w:val="00E302E6"/>
    <w:rsid w:val="00E3059B"/>
    <w:rsid w:val="00E32ADD"/>
    <w:rsid w:val="00E357B7"/>
    <w:rsid w:val="00E45278"/>
    <w:rsid w:val="00E53800"/>
    <w:rsid w:val="00E6081F"/>
    <w:rsid w:val="00E67F4B"/>
    <w:rsid w:val="00EA04B2"/>
    <w:rsid w:val="00EA20F3"/>
    <w:rsid w:val="00EC15AE"/>
    <w:rsid w:val="00ED2515"/>
    <w:rsid w:val="00ED3884"/>
    <w:rsid w:val="00ED43D1"/>
    <w:rsid w:val="00ED4D4F"/>
    <w:rsid w:val="00EE4EE1"/>
    <w:rsid w:val="00EF4574"/>
    <w:rsid w:val="00F05AE5"/>
    <w:rsid w:val="00F1519E"/>
    <w:rsid w:val="00F2684E"/>
    <w:rsid w:val="00F46E7E"/>
    <w:rsid w:val="00F62C7E"/>
    <w:rsid w:val="00F729EF"/>
    <w:rsid w:val="00F77CAE"/>
    <w:rsid w:val="00F96BB9"/>
    <w:rsid w:val="00FB2277"/>
    <w:rsid w:val="00FC6D93"/>
    <w:rsid w:val="00FE6B51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0F0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3F"/>
    <w:pPr>
      <w:suppressAutoHyphens/>
      <w:spacing w:after="0" w:line="240" w:lineRule="auto"/>
      <w:jc w:val="both"/>
    </w:pPr>
    <w:rPr>
      <w:color w:val="850F6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customStyle="1" w:styleId="Default">
    <w:name w:val="Default"/>
    <w:rsid w:val="009E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">
    <w:name w:val="1"/>
    <w:basedOn w:val="Normal"/>
    <w:uiPriority w:val="1"/>
    <w:qFormat/>
    <w:rsid w:val="00F05AE5"/>
    <w:pPr>
      <w:widowControl w:val="0"/>
      <w:suppressAutoHyphens w:val="0"/>
      <w:autoSpaceDE w:val="0"/>
      <w:autoSpaceDN w:val="0"/>
      <w:bidi/>
      <w:jc w:val="right"/>
    </w:pPr>
    <w:rPr>
      <w:rFonts w:ascii="Georgia" w:hAnsi="Georgia" w:cs="Georgia"/>
      <w:color w:val="4F0577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045"/>
    <w:pPr>
      <w:keepNext/>
      <w:keepLines/>
      <w:numPr>
        <w:ilvl w:val="1"/>
      </w:numPr>
      <w:spacing w:before="120" w:after="100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2">
    <w:name w:val="Bullet 2"/>
    <w:basedOn w:val="Normal"/>
    <w:qFormat/>
    <w:rsid w:val="009E2045"/>
    <w:pPr>
      <w:numPr>
        <w:ilvl w:val="1"/>
        <w:numId w:val="1"/>
      </w:numPr>
      <w:spacing w:before="120"/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1"/>
    <w:qFormat/>
    <w:rsid w:val="00010EB8"/>
    <w:pPr>
      <w:ind w:left="720"/>
      <w:contextualSpacing/>
    </w:pPr>
  </w:style>
  <w:style w:type="paragraph" w:customStyle="1" w:styleId="2">
    <w:name w:val="2"/>
    <w:basedOn w:val="Normal"/>
    <w:qFormat/>
    <w:rsid w:val="00A232C0"/>
    <w:pPr>
      <w:spacing w:before="840" w:after="80" w:line="280" w:lineRule="exact"/>
    </w:pPr>
    <w:rPr>
      <w:color w:val="auto"/>
      <w:sz w:val="24"/>
      <w:szCs w:val="24"/>
    </w:rPr>
  </w:style>
  <w:style w:type="paragraph" w:customStyle="1" w:styleId="3">
    <w:name w:val="3"/>
    <w:basedOn w:val="Heading1"/>
    <w:qFormat/>
    <w:rsid w:val="00AB5602"/>
    <w:pPr>
      <w:tabs>
        <w:tab w:val="right" w:pos="6690"/>
      </w:tabs>
      <w:spacing w:before="240"/>
    </w:pPr>
  </w:style>
  <w:style w:type="paragraph" w:customStyle="1" w:styleId="b">
    <w:name w:val="b"/>
    <w:basedOn w:val="ListParagraph"/>
    <w:uiPriority w:val="1"/>
    <w:qFormat/>
    <w:rsid w:val="00B742C0"/>
    <w:pPr>
      <w:widowControl w:val="0"/>
      <w:tabs>
        <w:tab w:val="left" w:pos="1074"/>
        <w:tab w:val="left" w:pos="1075"/>
      </w:tabs>
      <w:suppressAutoHyphens w:val="0"/>
      <w:autoSpaceDE w:val="0"/>
      <w:autoSpaceDN w:val="0"/>
      <w:bidi/>
      <w:spacing w:before="178"/>
      <w:ind w:left="1075" w:hanging="360"/>
      <w:contextualSpacing w:val="0"/>
      <w:jc w:val="left"/>
    </w:pPr>
    <w:rPr>
      <w:rFonts w:ascii="Arial" w:eastAsia="Arial" w:hAnsi="Arial" w:cs="Arial"/>
      <w:color w:val="auto"/>
      <w:sz w:val="22"/>
      <w:lang w:eastAsia="en-AU" w:bidi="ar-EG"/>
    </w:rPr>
  </w:style>
  <w:style w:type="paragraph" w:styleId="BodyText">
    <w:name w:val="Body Text"/>
    <w:basedOn w:val="Normal"/>
    <w:link w:val="BodyTextChar"/>
    <w:uiPriority w:val="1"/>
    <w:qFormat/>
    <w:rsid w:val="00437D44"/>
    <w:pPr>
      <w:widowControl w:val="0"/>
      <w:suppressAutoHyphens w:val="0"/>
      <w:autoSpaceDE w:val="0"/>
      <w:autoSpaceDN w:val="0"/>
      <w:spacing w:before="4"/>
      <w:ind w:left="431"/>
      <w:jc w:val="left"/>
    </w:pPr>
    <w:rPr>
      <w:rFonts w:ascii="Arial" w:eastAsia="Arial" w:hAnsi="Arial" w:cs="Arial"/>
      <w:color w:val="auto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37D44"/>
    <w:rPr>
      <w:rFonts w:ascii="Arial" w:eastAsia="Arial" w:hAnsi="Arial" w:cs="Arial"/>
      <w:lang w:eastAsia="en-AU" w:bidi="en-AU"/>
    </w:rPr>
  </w:style>
  <w:style w:type="paragraph" w:customStyle="1" w:styleId="11">
    <w:name w:val="11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236" w:after="0" w:line="240" w:lineRule="auto"/>
      <w:ind w:left="432"/>
      <w:contextualSpacing w:val="0"/>
      <w:jc w:val="left"/>
    </w:pPr>
    <w:rPr>
      <w:rFonts w:ascii="Georgia" w:eastAsia="Arial" w:hAnsi="Arial" w:cs="Arial"/>
      <w:b w:val="0"/>
      <w:bCs w:val="0"/>
      <w:color w:val="500778"/>
      <w:sz w:val="56"/>
      <w:szCs w:val="22"/>
      <w:lang w:eastAsia="en-AU" w:bidi="en-AU"/>
    </w:rPr>
  </w:style>
  <w:style w:type="paragraph" w:customStyle="1" w:styleId="22">
    <w:name w:val="22"/>
    <w:basedOn w:val="Heading1"/>
    <w:uiPriority w:val="1"/>
    <w:qFormat/>
    <w:rsid w:val="009E4258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Georgia" w:eastAsia="Georgia" w:hAnsi="Georgia" w:cs="Georgia"/>
      <w:b w:val="0"/>
      <w:bCs w:val="0"/>
      <w:color w:val="auto"/>
      <w:spacing w:val="1"/>
      <w:szCs w:val="32"/>
      <w:lang w:val="hr-HR" w:eastAsia="en-AU" w:bidi="en-AU"/>
    </w:rPr>
  </w:style>
  <w:style w:type="paragraph" w:customStyle="1" w:styleId="pp">
    <w:name w:val="pp"/>
    <w:basedOn w:val="Heading1"/>
    <w:uiPriority w:val="1"/>
    <w:qFormat/>
    <w:rsid w:val="00437D44"/>
    <w:pPr>
      <w:keepNext w:val="0"/>
      <w:keepLines w:val="0"/>
      <w:widowControl w:val="0"/>
      <w:suppressAutoHyphens w:val="0"/>
      <w:autoSpaceDE w:val="0"/>
      <w:autoSpaceDN w:val="0"/>
      <w:spacing w:before="182" w:after="0" w:line="240" w:lineRule="auto"/>
      <w:ind w:left="431"/>
      <w:contextualSpacing w:val="0"/>
      <w:jc w:val="left"/>
    </w:pPr>
    <w:rPr>
      <w:rFonts w:ascii="Arial" w:eastAsia="Arial" w:hAnsi="Arial" w:cs="Arial"/>
      <w:b w:val="0"/>
      <w:bCs w:val="0"/>
      <w:color w:val="auto"/>
      <w:sz w:val="22"/>
      <w:szCs w:val="22"/>
      <w:lang w:val="hr-HR" w:eastAsia="en-AU" w:bidi="en-AU"/>
    </w:rPr>
  </w:style>
  <w:style w:type="paragraph" w:customStyle="1" w:styleId="33">
    <w:name w:val="33"/>
    <w:basedOn w:val="BodyText"/>
    <w:uiPriority w:val="1"/>
    <w:qFormat/>
    <w:rsid w:val="00437D44"/>
    <w:pPr>
      <w:spacing w:before="182"/>
      <w:ind w:right="765"/>
    </w:pPr>
    <w:rPr>
      <w:rFonts w:ascii="Georgia" w:eastAsia="Georgia" w:hAnsi="Georgia" w:cs="Georgia"/>
      <w:color w:val="500778"/>
      <w:sz w:val="32"/>
      <w:szCs w:val="32"/>
      <w:lang w:val="hr-HR"/>
    </w:rPr>
  </w:style>
  <w:style w:type="paragraph" w:customStyle="1" w:styleId="bb">
    <w:name w:val="bb"/>
    <w:basedOn w:val="BodyText"/>
    <w:uiPriority w:val="1"/>
    <w:qFormat/>
    <w:rsid w:val="00437D44"/>
    <w:pPr>
      <w:numPr>
        <w:numId w:val="11"/>
      </w:numPr>
      <w:ind w:left="993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CCBD-310A-452A-B686-89377887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Mylene Ladan</cp:lastModifiedBy>
  <cp:revision>46</cp:revision>
  <cp:lastPrinted>2013-10-29T09:49:00Z</cp:lastPrinted>
  <dcterms:created xsi:type="dcterms:W3CDTF">2018-07-06T04:11:00Z</dcterms:created>
  <dcterms:modified xsi:type="dcterms:W3CDTF">2018-07-08T23:43:00Z</dcterms:modified>
</cp:coreProperties>
</file>